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THE BETTER GOVERNMENT INITIATIVE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Executive Committee Meeting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10:15 - 1</w:t>
      </w:r>
      <w:r w:rsidR="002250B4">
        <w:rPr>
          <w:rFonts w:ascii="Arial" w:eastAsia="Arial" w:hAnsi="Arial" w:cs="Arial"/>
          <w:b/>
          <w:bCs/>
          <w:sz w:val="22"/>
          <w:szCs w:val="22"/>
        </w:rPr>
        <w:t>2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 w:rsidR="007A1744">
        <w:rPr>
          <w:rFonts w:ascii="Arial" w:eastAsia="Arial" w:hAnsi="Arial" w:cs="Arial"/>
          <w:b/>
          <w:bCs/>
          <w:sz w:val="22"/>
          <w:szCs w:val="22"/>
        </w:rPr>
        <w:t>0</w:t>
      </w:r>
      <w:r w:rsidR="00221042">
        <w:rPr>
          <w:rFonts w:ascii="Arial" w:eastAsia="Arial" w:hAnsi="Arial" w:cs="Arial"/>
          <w:b/>
          <w:bCs/>
          <w:sz w:val="22"/>
          <w:szCs w:val="22"/>
        </w:rPr>
        <w:t>0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974787">
        <w:rPr>
          <w:rFonts w:ascii="Arial" w:eastAsia="Arial" w:hAnsi="Arial" w:cs="Arial"/>
          <w:b/>
          <w:bCs/>
          <w:sz w:val="22"/>
          <w:szCs w:val="22"/>
        </w:rPr>
        <w:t xml:space="preserve">Tuesday </w:t>
      </w:r>
      <w:r w:rsidR="00263A8A">
        <w:rPr>
          <w:rFonts w:ascii="Arial" w:eastAsia="Arial" w:hAnsi="Arial" w:cs="Arial"/>
          <w:b/>
          <w:bCs/>
          <w:sz w:val="22"/>
          <w:szCs w:val="22"/>
        </w:rPr>
        <w:t>7</w:t>
      </w:r>
      <w:r w:rsidR="00341A92">
        <w:rPr>
          <w:rFonts w:ascii="Arial" w:eastAsia="Arial" w:hAnsi="Arial" w:cs="Arial"/>
          <w:b/>
          <w:bCs/>
          <w:sz w:val="22"/>
          <w:szCs w:val="22"/>
        </w:rPr>
        <w:t>th</w:t>
      </w:r>
      <w:r w:rsidR="0050265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63A8A">
        <w:rPr>
          <w:rFonts w:ascii="Arial" w:eastAsia="Arial" w:hAnsi="Arial" w:cs="Arial"/>
          <w:b/>
          <w:bCs/>
          <w:sz w:val="22"/>
          <w:szCs w:val="22"/>
        </w:rPr>
        <w:t>October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2014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Institute for Government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AGENDA</w:t>
      </w:r>
    </w:p>
    <w:p w:rsidR="00BB5179" w:rsidRDefault="00BB5179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D60AA5" w:rsidRDefault="00D60AA5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D0201" w:rsidRDefault="00CD0201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D60AA5" w:rsidRDefault="00D60AA5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974787" w:rsidRDefault="00974787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Apologies.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Minutes of the meeting on </w:t>
      </w:r>
      <w:r w:rsidR="00263A8A">
        <w:rPr>
          <w:rFonts w:ascii="Arial"/>
          <w:sz w:val="22"/>
          <w:szCs w:val="22"/>
        </w:rPr>
        <w:t>26</w:t>
      </w:r>
      <w:r w:rsidR="00AA5566" w:rsidRPr="00AA5566">
        <w:rPr>
          <w:rFonts w:ascii="Arial"/>
          <w:sz w:val="22"/>
          <w:szCs w:val="22"/>
          <w:vertAlign w:val="superscript"/>
        </w:rPr>
        <w:t>th</w:t>
      </w:r>
      <w:r w:rsidR="00AA5566">
        <w:rPr>
          <w:rFonts w:ascii="Arial"/>
          <w:sz w:val="22"/>
          <w:szCs w:val="22"/>
        </w:rPr>
        <w:t xml:space="preserve"> </w:t>
      </w:r>
      <w:r w:rsidR="00263A8A">
        <w:rPr>
          <w:rFonts w:ascii="Arial"/>
          <w:sz w:val="22"/>
          <w:szCs w:val="22"/>
        </w:rPr>
        <w:t>August</w:t>
      </w:r>
      <w:r w:rsidR="000303A7">
        <w:rPr>
          <w:rFonts w:ascii="Arial"/>
          <w:sz w:val="22"/>
          <w:szCs w:val="22"/>
        </w:rPr>
        <w:t xml:space="preserve"> 2014</w:t>
      </w:r>
      <w:r>
        <w:rPr>
          <w:rFonts w:ascii="Arial"/>
          <w:sz w:val="22"/>
          <w:szCs w:val="22"/>
        </w:rPr>
        <w:t>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B5179" w:rsidRPr="001502A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Matters arising.</w:t>
      </w:r>
    </w:p>
    <w:p w:rsidR="001502A9" w:rsidRDefault="001502A9" w:rsidP="001502A9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1502A9" w:rsidRDefault="001502A9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Updates.</w:t>
      </w:r>
    </w:p>
    <w:p w:rsidR="001502A9" w:rsidRDefault="001502A9" w:rsidP="001502A9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1502A9" w:rsidRDefault="0002716D" w:rsidP="001502A9">
      <w:pPr>
        <w:pStyle w:val="ColorfulList-Accent11"/>
        <w:widowControl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r w:rsidR="00263A8A">
        <w:rPr>
          <w:rFonts w:ascii="Arial" w:eastAsia="Arial" w:hAnsi="Arial" w:cs="Arial"/>
          <w:sz w:val="22"/>
          <w:szCs w:val="22"/>
        </w:rPr>
        <w:t>Scottish referendum resulted in a convincing, but not overwhelming, majority against independence (see item 6).</w:t>
      </w:r>
    </w:p>
    <w:p w:rsidR="00FE4E87" w:rsidRDefault="00FE4E87" w:rsidP="001502A9">
      <w:pPr>
        <w:pStyle w:val="ColorfulList-Accent11"/>
        <w:widowControl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short blog on Leigh Lewis’s book and a tweet on David Faulkner’s have been issued.</w:t>
      </w:r>
    </w:p>
    <w:p w:rsidR="00612680" w:rsidRDefault="00263A8A" w:rsidP="001502A9">
      <w:pPr>
        <w:pStyle w:val="ColorfulList-Accent11"/>
        <w:widowControl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the blogs in the “Thoughts for an incoming Government” series</w:t>
      </w:r>
      <w:r w:rsidR="00C46640">
        <w:rPr>
          <w:rFonts w:ascii="Arial" w:eastAsia="Arial" w:hAnsi="Arial" w:cs="Arial"/>
          <w:sz w:val="22"/>
          <w:szCs w:val="22"/>
        </w:rPr>
        <w:t xml:space="preserve"> (including the blog on coalition with its accompanying report)</w:t>
      </w:r>
      <w:r>
        <w:rPr>
          <w:rFonts w:ascii="Arial" w:eastAsia="Arial" w:hAnsi="Arial" w:cs="Arial"/>
          <w:sz w:val="22"/>
          <w:szCs w:val="22"/>
        </w:rPr>
        <w:t xml:space="preserve"> have been posted. Should we now publish a compendium version?</w:t>
      </w:r>
    </w:p>
    <w:p w:rsidR="001502A9" w:rsidRDefault="00612680" w:rsidP="001502A9">
      <w:pPr>
        <w:pStyle w:val="ColorfulList-Accent11"/>
        <w:widowControl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John Manzoni, former head of the Major Projects Authority, has been appointed as civil service Chief Executive</w:t>
      </w:r>
      <w:r w:rsidR="00E91B5D">
        <w:rPr>
          <w:rFonts w:ascii="Arial" w:eastAsia="Arial" w:hAnsi="Arial" w:cs="Arial"/>
          <w:sz w:val="22"/>
          <w:szCs w:val="22"/>
        </w:rPr>
        <w:t xml:space="preserve"> 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BA71DC" w:rsidRPr="00092F5E" w:rsidRDefault="00D37D3D" w:rsidP="00BA71DC">
      <w:pPr>
        <w:pStyle w:val="ColorfulList-Accent11"/>
        <w:widowControl/>
        <w:numPr>
          <w:ilvl w:val="0"/>
          <w:numId w:val="3"/>
        </w:numPr>
        <w:tabs>
          <w:tab w:val="clear" w:pos="720"/>
          <w:tab w:val="left" w:pos="70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 w:rsidR="000F21FE">
        <w:rPr>
          <w:rFonts w:ascii="Arial" w:eastAsia="Arial" w:hAnsi="Arial" w:cs="Arial"/>
          <w:sz w:val="22"/>
          <w:szCs w:val="22"/>
        </w:rPr>
        <w:t>GI communication</w:t>
      </w:r>
      <w:r w:rsidR="00263A8A">
        <w:rPr>
          <w:rFonts w:ascii="Arial" w:eastAsia="Arial" w:hAnsi="Arial" w:cs="Arial"/>
          <w:sz w:val="22"/>
          <w:szCs w:val="22"/>
        </w:rPr>
        <w:t xml:space="preserve"> strategy – to be raised orally (background paper </w:t>
      </w:r>
      <w:r>
        <w:rPr>
          <w:rFonts w:ascii="Arial" w:eastAsia="Arial" w:hAnsi="Arial" w:cs="Arial"/>
          <w:sz w:val="22"/>
          <w:szCs w:val="22"/>
        </w:rPr>
        <w:t>EC</w:t>
      </w:r>
      <w:r w:rsidR="00263A8A">
        <w:rPr>
          <w:rFonts w:ascii="Arial" w:eastAsia="Arial" w:hAnsi="Arial" w:cs="Arial"/>
          <w:sz w:val="22"/>
          <w:szCs w:val="22"/>
        </w:rPr>
        <w:t>1</w:t>
      </w:r>
      <w:r w:rsidR="000F21FE">
        <w:rPr>
          <w:rFonts w:ascii="Arial" w:eastAsia="Arial" w:hAnsi="Arial" w:cs="Arial"/>
          <w:sz w:val="22"/>
          <w:szCs w:val="22"/>
        </w:rPr>
        <w:t>0</w:t>
      </w:r>
      <w:r w:rsidR="00263A8A">
        <w:rPr>
          <w:rFonts w:ascii="Arial" w:eastAsia="Arial" w:hAnsi="Arial" w:cs="Arial"/>
          <w:sz w:val="22"/>
          <w:szCs w:val="22"/>
        </w:rPr>
        <w:t>07</w:t>
      </w:r>
      <w:r w:rsidR="000F21FE">
        <w:rPr>
          <w:rFonts w:ascii="Arial" w:eastAsia="Arial" w:hAnsi="Arial" w:cs="Arial"/>
          <w:sz w:val="22"/>
          <w:szCs w:val="22"/>
        </w:rPr>
        <w:t>n</w:t>
      </w:r>
      <w:r w:rsidR="00C46640">
        <w:rPr>
          <w:rFonts w:ascii="Arial" w:eastAsia="Arial" w:hAnsi="Arial" w:cs="Arial"/>
          <w:sz w:val="22"/>
          <w:szCs w:val="22"/>
        </w:rPr>
        <w:t>1</w:t>
      </w:r>
      <w:r w:rsidR="00263A8A">
        <w:rPr>
          <w:rFonts w:ascii="Arial" w:eastAsia="Arial" w:hAnsi="Arial" w:cs="Arial"/>
          <w:sz w:val="22"/>
          <w:szCs w:val="22"/>
        </w:rPr>
        <w:t xml:space="preserve"> </w:t>
      </w:r>
      <w:r w:rsidR="00612680">
        <w:rPr>
          <w:rFonts w:ascii="Arial" w:eastAsia="Arial" w:hAnsi="Arial" w:cs="Arial"/>
          <w:sz w:val="22"/>
          <w:szCs w:val="22"/>
        </w:rPr>
        <w:t xml:space="preserve">and Geoffrey </w:t>
      </w:r>
      <w:proofErr w:type="spellStart"/>
      <w:r w:rsidR="00612680">
        <w:rPr>
          <w:rFonts w:ascii="Arial" w:eastAsia="Arial" w:hAnsi="Arial" w:cs="Arial"/>
          <w:sz w:val="22"/>
          <w:szCs w:val="22"/>
        </w:rPr>
        <w:t>Chipperfield’s</w:t>
      </w:r>
      <w:proofErr w:type="spellEnd"/>
      <w:r w:rsidR="00612680">
        <w:rPr>
          <w:rFonts w:ascii="Arial" w:eastAsia="Arial" w:hAnsi="Arial" w:cs="Arial"/>
          <w:sz w:val="22"/>
          <w:szCs w:val="22"/>
        </w:rPr>
        <w:t xml:space="preserve"> note EC1007n2 are</w:t>
      </w:r>
      <w:r w:rsidR="00263A8A">
        <w:rPr>
          <w:rFonts w:ascii="Arial" w:eastAsia="Arial" w:hAnsi="Arial" w:cs="Arial"/>
          <w:sz w:val="22"/>
          <w:szCs w:val="22"/>
        </w:rPr>
        <w:t xml:space="preserve"> relevant</w:t>
      </w:r>
      <w:r>
        <w:rPr>
          <w:rFonts w:ascii="Arial" w:eastAsia="Arial" w:hAnsi="Arial" w:cs="Arial"/>
          <w:sz w:val="22"/>
          <w:szCs w:val="22"/>
        </w:rPr>
        <w:t>)</w:t>
      </w:r>
      <w:r w:rsidR="00263A8A">
        <w:rPr>
          <w:rFonts w:ascii="Arial" w:eastAsia="Arial" w:hAnsi="Arial" w:cs="Arial"/>
          <w:sz w:val="22"/>
          <w:szCs w:val="22"/>
        </w:rPr>
        <w:t>.</w:t>
      </w:r>
      <w:r w:rsidR="00092F5E">
        <w:rPr>
          <w:rFonts w:ascii="Arial" w:eastAsia="Arial" w:hAnsi="Arial" w:cs="Arial"/>
          <w:sz w:val="22"/>
          <w:szCs w:val="22"/>
        </w:rPr>
        <w:t xml:space="preserve"> </w:t>
      </w:r>
    </w:p>
    <w:p w:rsidR="00CC5ED9" w:rsidRPr="000F21FE" w:rsidRDefault="00CC5ED9" w:rsidP="000F21FE">
      <w:pPr>
        <w:rPr>
          <w:rFonts w:ascii="Arial" w:eastAsia="Arial" w:hAnsi="Arial" w:cs="Arial"/>
          <w:sz w:val="22"/>
          <w:szCs w:val="22"/>
        </w:rPr>
      </w:pPr>
    </w:p>
    <w:p w:rsidR="00CC5ED9" w:rsidRDefault="008559AD" w:rsidP="00BA71DC">
      <w:pPr>
        <w:pStyle w:val="ColorfulList-Accent11"/>
        <w:widowControl/>
        <w:numPr>
          <w:ilvl w:val="0"/>
          <w:numId w:val="3"/>
        </w:numPr>
        <w:tabs>
          <w:tab w:val="clear" w:pos="720"/>
          <w:tab w:val="left" w:pos="70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Scottish r</w:t>
      </w:r>
      <w:r w:rsidR="00C46640">
        <w:rPr>
          <w:rFonts w:ascii="Arial" w:eastAsia="Arial" w:hAnsi="Arial" w:cs="Arial"/>
          <w:sz w:val="22"/>
          <w:szCs w:val="22"/>
        </w:rPr>
        <w:t>eferendum</w:t>
      </w:r>
      <w:r>
        <w:rPr>
          <w:rFonts w:ascii="Arial" w:eastAsia="Arial" w:hAnsi="Arial" w:cs="Arial"/>
          <w:sz w:val="22"/>
          <w:szCs w:val="22"/>
        </w:rPr>
        <w:t>: BGI issues</w:t>
      </w:r>
      <w:r w:rsidR="00CC5ED9">
        <w:rPr>
          <w:rFonts w:ascii="Arial" w:eastAsia="Arial" w:hAnsi="Arial" w:cs="Arial"/>
          <w:sz w:val="22"/>
          <w:szCs w:val="22"/>
        </w:rPr>
        <w:t xml:space="preserve"> (EC</w:t>
      </w:r>
      <w:r w:rsidR="00C46640">
        <w:rPr>
          <w:rFonts w:ascii="Arial" w:eastAsia="Arial" w:hAnsi="Arial" w:cs="Arial"/>
          <w:sz w:val="22"/>
          <w:szCs w:val="22"/>
        </w:rPr>
        <w:t>10</w:t>
      </w:r>
      <w:r w:rsidR="00CC5ED9">
        <w:rPr>
          <w:rFonts w:ascii="Arial" w:eastAsia="Arial" w:hAnsi="Arial" w:cs="Arial"/>
          <w:sz w:val="22"/>
          <w:szCs w:val="22"/>
        </w:rPr>
        <w:t>07n</w:t>
      </w:r>
      <w:r w:rsidR="00612680">
        <w:rPr>
          <w:rFonts w:ascii="Arial" w:eastAsia="Arial" w:hAnsi="Arial" w:cs="Arial"/>
          <w:sz w:val="22"/>
          <w:szCs w:val="22"/>
        </w:rPr>
        <w:t>3</w:t>
      </w:r>
      <w:r w:rsidR="000F21FE">
        <w:rPr>
          <w:rFonts w:ascii="Arial" w:eastAsia="Arial" w:hAnsi="Arial" w:cs="Arial"/>
          <w:sz w:val="22"/>
          <w:szCs w:val="22"/>
        </w:rPr>
        <w:t>).</w:t>
      </w:r>
    </w:p>
    <w:p w:rsidR="009A6BAF" w:rsidRPr="00092F5E" w:rsidRDefault="009A6BAF" w:rsidP="009A6BAF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092F5E" w:rsidRDefault="009A6BAF" w:rsidP="00BA71DC">
      <w:pPr>
        <w:pStyle w:val="ColorfulList-Accent11"/>
        <w:widowControl/>
        <w:numPr>
          <w:ilvl w:val="0"/>
          <w:numId w:val="3"/>
        </w:numPr>
        <w:tabs>
          <w:tab w:val="clear" w:pos="720"/>
          <w:tab w:val="left" w:pos="70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service providers</w:t>
      </w:r>
      <w:r w:rsidR="008559AD">
        <w:rPr>
          <w:rFonts w:ascii="Arial" w:eastAsia="Arial" w:hAnsi="Arial" w:cs="Arial"/>
          <w:sz w:val="22"/>
          <w:szCs w:val="22"/>
        </w:rPr>
        <w:t xml:space="preserve"> (EC1007n</w:t>
      </w:r>
      <w:r w:rsidR="00612680">
        <w:rPr>
          <w:rFonts w:ascii="Arial" w:eastAsia="Arial" w:hAnsi="Arial" w:cs="Arial"/>
          <w:sz w:val="22"/>
          <w:szCs w:val="22"/>
        </w:rPr>
        <w:t>4</w:t>
      </w:r>
      <w:r w:rsidR="008559AD">
        <w:rPr>
          <w:rFonts w:ascii="Arial" w:eastAsia="Arial" w:hAnsi="Arial" w:cs="Arial"/>
          <w:sz w:val="22"/>
          <w:szCs w:val="22"/>
        </w:rPr>
        <w:t>).</w:t>
      </w:r>
    </w:p>
    <w:p w:rsidR="008559AD" w:rsidRDefault="008559AD" w:rsidP="008559AD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8559AD" w:rsidRPr="00FB3436" w:rsidRDefault="008559AD" w:rsidP="00BA71DC">
      <w:pPr>
        <w:pStyle w:val="ColorfulList-Accent11"/>
        <w:widowControl/>
        <w:numPr>
          <w:ilvl w:val="0"/>
          <w:numId w:val="3"/>
        </w:numPr>
        <w:tabs>
          <w:tab w:val="clear" w:pos="720"/>
          <w:tab w:val="left" w:pos="70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Request from Prof. Heidi </w:t>
      </w:r>
      <w:proofErr w:type="spellStart"/>
      <w:r>
        <w:rPr>
          <w:rFonts w:ascii="Arial" w:eastAsia="Arial" w:hAnsi="Arial" w:cs="Arial"/>
          <w:sz w:val="22"/>
          <w:szCs w:val="22"/>
        </w:rPr>
        <w:t>Salomonsen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(EC1007n</w:t>
      </w:r>
      <w:r w:rsidR="00612680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)</w:t>
      </w:r>
    </w:p>
    <w:p w:rsidR="001E0339" w:rsidRDefault="001E0339" w:rsidP="001E0339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BB5179" w:rsidRDefault="007A2B46">
      <w:pPr>
        <w:pStyle w:val="ColorfulList-Accent11"/>
        <w:widowControl/>
        <w:numPr>
          <w:ilvl w:val="0"/>
          <w:numId w:val="3"/>
        </w:numPr>
        <w:tabs>
          <w:tab w:val="clear" w:pos="720"/>
          <w:tab w:val="num" w:pos="655"/>
        </w:tabs>
        <w:ind w:left="655" w:hanging="655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Any other business.</w:t>
      </w:r>
    </w:p>
    <w:p w:rsidR="00BB5179" w:rsidRDefault="00BB5179">
      <w:pPr>
        <w:pStyle w:val="ColorfulList-Accent11"/>
        <w:widowControl/>
        <w:ind w:left="0"/>
        <w:rPr>
          <w:rFonts w:ascii="Arial" w:eastAsia="Arial" w:hAnsi="Arial" w:cs="Arial"/>
          <w:sz w:val="22"/>
          <w:szCs w:val="22"/>
        </w:rPr>
      </w:pPr>
    </w:p>
    <w:p w:rsidR="00EC1979" w:rsidRDefault="00EC1979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974787" w:rsidRDefault="00974787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D81BF3" w:rsidRDefault="00D81BF3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</w:p>
    <w:p w:rsidR="00BB5179" w:rsidRPr="00EC1979" w:rsidRDefault="008559AD" w:rsidP="00EC1979">
      <w:pPr>
        <w:pStyle w:val="ColorfulList-Accent11"/>
        <w:widowControl/>
        <w:ind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 w:rsidRPr="008559AD">
        <w:rPr>
          <w:rFonts w:ascii="Arial" w:eastAsia="Arial" w:hAnsi="Arial" w:cs="Arial"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sz w:val="22"/>
          <w:szCs w:val="22"/>
        </w:rPr>
        <w:t xml:space="preserve"> October</w:t>
      </w:r>
      <w:r w:rsidR="007A2B46">
        <w:rPr>
          <w:rFonts w:ascii="Arial" w:eastAsia="Arial" w:hAnsi="Arial" w:cs="Arial"/>
          <w:sz w:val="22"/>
          <w:szCs w:val="22"/>
        </w:rPr>
        <w:t xml:space="preserve"> 2014</w:t>
      </w:r>
    </w:p>
    <w:sectPr w:rsidR="00BB5179" w:rsidRPr="00EC19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BC" w:rsidRDefault="007744BC">
      <w:r>
        <w:separator/>
      </w:r>
    </w:p>
  </w:endnote>
  <w:endnote w:type="continuationSeparator" w:id="0">
    <w:p w:rsidR="007744BC" w:rsidRDefault="0077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BC" w:rsidRDefault="007744BC">
      <w:r>
        <w:separator/>
      </w:r>
    </w:p>
  </w:footnote>
  <w:footnote w:type="continuationSeparator" w:id="0">
    <w:p w:rsidR="007744BC" w:rsidRDefault="0077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79" w:rsidRDefault="00BB517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3C4C"/>
    <w:multiLevelType w:val="hybridMultilevel"/>
    <w:tmpl w:val="01D0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3526"/>
    <w:multiLevelType w:val="multilevel"/>
    <w:tmpl w:val="80107FA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1F8A3AFD"/>
    <w:multiLevelType w:val="multilevel"/>
    <w:tmpl w:val="536234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>
    <w:nsid w:val="24BC0467"/>
    <w:multiLevelType w:val="multilevel"/>
    <w:tmpl w:val="06183BCE"/>
    <w:styleLink w:val="List1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4">
    <w:nsid w:val="272873EC"/>
    <w:multiLevelType w:val="multilevel"/>
    <w:tmpl w:val="0DB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">
    <w:nsid w:val="27482A4D"/>
    <w:multiLevelType w:val="hybridMultilevel"/>
    <w:tmpl w:val="2712370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EAA71A1"/>
    <w:multiLevelType w:val="multilevel"/>
    <w:tmpl w:val="1402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>
    <w:nsid w:val="36FA4C98"/>
    <w:multiLevelType w:val="multilevel"/>
    <w:tmpl w:val="6DF84182"/>
    <w:styleLink w:val="List21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0"/>
        <w:szCs w:val="20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8">
    <w:nsid w:val="3C2E7634"/>
    <w:multiLevelType w:val="multilevel"/>
    <w:tmpl w:val="F3F489D6"/>
    <w:lvl w:ilvl="0">
      <w:start w:val="1"/>
      <w:numFmt w:val="bullet"/>
      <w:lvlText w:val="•"/>
      <w:lvlJc w:val="left"/>
      <w:pPr>
        <w:tabs>
          <w:tab w:val="num" w:pos="924"/>
        </w:tabs>
        <w:ind w:left="924" w:hanging="357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9">
    <w:nsid w:val="59CA5D97"/>
    <w:multiLevelType w:val="multilevel"/>
    <w:tmpl w:val="4BF8C6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>
    <w:nsid w:val="5D0C54EC"/>
    <w:multiLevelType w:val="hybridMultilevel"/>
    <w:tmpl w:val="6F38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3358B"/>
    <w:multiLevelType w:val="multilevel"/>
    <w:tmpl w:val="9212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2">
    <w:nsid w:val="6B5F62B4"/>
    <w:multiLevelType w:val="multilevel"/>
    <w:tmpl w:val="C7B28AD6"/>
    <w:lvl w:ilvl="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val="single" w:color="000000"/>
      </w:rPr>
    </w:lvl>
  </w:abstractNum>
  <w:abstractNum w:abstractNumId="13">
    <w:nsid w:val="705B2AFC"/>
    <w:multiLevelType w:val="multilevel"/>
    <w:tmpl w:val="80EA320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3150"/>
        </w:tabs>
        <w:ind w:left="31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3870"/>
        </w:tabs>
        <w:ind w:left="38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5310"/>
        </w:tabs>
        <w:ind w:left="53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6030"/>
        </w:tabs>
        <w:ind w:left="60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>
    <w:nsid w:val="763F30D4"/>
    <w:multiLevelType w:val="hybridMultilevel"/>
    <w:tmpl w:val="FC68EB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79"/>
    <w:rsid w:val="0002716D"/>
    <w:rsid w:val="000303A7"/>
    <w:rsid w:val="00044D59"/>
    <w:rsid w:val="00045131"/>
    <w:rsid w:val="00066AD6"/>
    <w:rsid w:val="000670F8"/>
    <w:rsid w:val="000913A6"/>
    <w:rsid w:val="00092F5E"/>
    <w:rsid w:val="000949C8"/>
    <w:rsid w:val="000F21FE"/>
    <w:rsid w:val="000F5B2D"/>
    <w:rsid w:val="001102C4"/>
    <w:rsid w:val="00126F5F"/>
    <w:rsid w:val="001502A9"/>
    <w:rsid w:val="001508D4"/>
    <w:rsid w:val="001515B6"/>
    <w:rsid w:val="001E0339"/>
    <w:rsid w:val="00221042"/>
    <w:rsid w:val="002250B4"/>
    <w:rsid w:val="00235B05"/>
    <w:rsid w:val="00263A8A"/>
    <w:rsid w:val="00273822"/>
    <w:rsid w:val="00292E7F"/>
    <w:rsid w:val="00341A92"/>
    <w:rsid w:val="00361F9A"/>
    <w:rsid w:val="00363FAC"/>
    <w:rsid w:val="00442384"/>
    <w:rsid w:val="0044399B"/>
    <w:rsid w:val="00457C6D"/>
    <w:rsid w:val="00472A86"/>
    <w:rsid w:val="00474C03"/>
    <w:rsid w:val="004B0DB0"/>
    <w:rsid w:val="004B15EE"/>
    <w:rsid w:val="004D09BC"/>
    <w:rsid w:val="00502653"/>
    <w:rsid w:val="00536FC9"/>
    <w:rsid w:val="00564A7B"/>
    <w:rsid w:val="005B6985"/>
    <w:rsid w:val="005C54A5"/>
    <w:rsid w:val="005D7F1D"/>
    <w:rsid w:val="005E525A"/>
    <w:rsid w:val="00612680"/>
    <w:rsid w:val="00621A6A"/>
    <w:rsid w:val="006228DC"/>
    <w:rsid w:val="0064523A"/>
    <w:rsid w:val="006761C8"/>
    <w:rsid w:val="006A0996"/>
    <w:rsid w:val="006C578E"/>
    <w:rsid w:val="006D18DC"/>
    <w:rsid w:val="006D2287"/>
    <w:rsid w:val="006E0C96"/>
    <w:rsid w:val="006F38EA"/>
    <w:rsid w:val="006F4BD8"/>
    <w:rsid w:val="007276EB"/>
    <w:rsid w:val="007410EA"/>
    <w:rsid w:val="00770EA3"/>
    <w:rsid w:val="007744BC"/>
    <w:rsid w:val="007955CF"/>
    <w:rsid w:val="00795D0D"/>
    <w:rsid w:val="007A1744"/>
    <w:rsid w:val="007A2B46"/>
    <w:rsid w:val="007D05FA"/>
    <w:rsid w:val="007F4CE9"/>
    <w:rsid w:val="00814C14"/>
    <w:rsid w:val="00853E07"/>
    <w:rsid w:val="008559AD"/>
    <w:rsid w:val="0087132E"/>
    <w:rsid w:val="00894A7A"/>
    <w:rsid w:val="008957C6"/>
    <w:rsid w:val="008B7D91"/>
    <w:rsid w:val="008C15C2"/>
    <w:rsid w:val="008D68A6"/>
    <w:rsid w:val="008F1446"/>
    <w:rsid w:val="0091736D"/>
    <w:rsid w:val="00974787"/>
    <w:rsid w:val="009A6BAF"/>
    <w:rsid w:val="009A7393"/>
    <w:rsid w:val="009B4B1F"/>
    <w:rsid w:val="00A30C0C"/>
    <w:rsid w:val="00A44373"/>
    <w:rsid w:val="00A676C0"/>
    <w:rsid w:val="00A71A6F"/>
    <w:rsid w:val="00AA5566"/>
    <w:rsid w:val="00AA567A"/>
    <w:rsid w:val="00AA776B"/>
    <w:rsid w:val="00AB5BD9"/>
    <w:rsid w:val="00AB662B"/>
    <w:rsid w:val="00B1797C"/>
    <w:rsid w:val="00B354D5"/>
    <w:rsid w:val="00B835E3"/>
    <w:rsid w:val="00BA71DC"/>
    <w:rsid w:val="00BB5179"/>
    <w:rsid w:val="00BC3715"/>
    <w:rsid w:val="00C46640"/>
    <w:rsid w:val="00C851D1"/>
    <w:rsid w:val="00CC5ED9"/>
    <w:rsid w:val="00CD0201"/>
    <w:rsid w:val="00CE069A"/>
    <w:rsid w:val="00D0190C"/>
    <w:rsid w:val="00D25825"/>
    <w:rsid w:val="00D37D3D"/>
    <w:rsid w:val="00D41465"/>
    <w:rsid w:val="00D51291"/>
    <w:rsid w:val="00D60AA5"/>
    <w:rsid w:val="00D76909"/>
    <w:rsid w:val="00D81BF3"/>
    <w:rsid w:val="00DC058F"/>
    <w:rsid w:val="00DE6EC1"/>
    <w:rsid w:val="00E00C2D"/>
    <w:rsid w:val="00E021C0"/>
    <w:rsid w:val="00E14CC9"/>
    <w:rsid w:val="00E46460"/>
    <w:rsid w:val="00E90476"/>
    <w:rsid w:val="00E91B5D"/>
    <w:rsid w:val="00EB7A91"/>
    <w:rsid w:val="00EC1979"/>
    <w:rsid w:val="00EE02BB"/>
    <w:rsid w:val="00EE7C35"/>
    <w:rsid w:val="00F132B9"/>
    <w:rsid w:val="00F30D55"/>
    <w:rsid w:val="00F521AE"/>
    <w:rsid w:val="00F56B57"/>
    <w:rsid w:val="00F6767C"/>
    <w:rsid w:val="00FB3436"/>
    <w:rsid w:val="00FC21D2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FC1AC-2608-4958-B39A-7656211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eastAsia="Times New Roman"/>
      <w:color w:val="000000"/>
      <w:kern w:val="28"/>
      <w:u w:color="000000"/>
      <w:lang w:val="en-US"/>
    </w:rPr>
  </w:style>
  <w:style w:type="paragraph" w:customStyle="1" w:styleId="ColorfulList-Accent11">
    <w:name w:val="Colorful List - Accent 11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ListParagraph">
    <w:name w:val="List Paragraph"/>
    <w:pPr>
      <w:widowControl w:val="0"/>
      <w:ind w:left="720"/>
    </w:pPr>
    <w:rPr>
      <w:rFonts w:eastAsia="Times New Roman"/>
      <w:color w:val="000000"/>
      <w:kern w:val="28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5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Owen</cp:lastModifiedBy>
  <cp:revision>7</cp:revision>
  <cp:lastPrinted>2014-05-05T14:56:00Z</cp:lastPrinted>
  <dcterms:created xsi:type="dcterms:W3CDTF">2014-10-02T14:17:00Z</dcterms:created>
  <dcterms:modified xsi:type="dcterms:W3CDTF">2014-10-03T14:58:00Z</dcterms:modified>
</cp:coreProperties>
</file>