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9E3" w:rsidRPr="006F6733" w:rsidRDefault="006729E3" w:rsidP="006F6733">
      <w:pPr>
        <w:widowControl w:val="0"/>
        <w:autoSpaceDE w:val="0"/>
        <w:autoSpaceDN w:val="0"/>
        <w:adjustRightInd w:val="0"/>
        <w:spacing w:after="0" w:line="240" w:lineRule="auto"/>
        <w:jc w:val="both"/>
        <w:rPr>
          <w:rFonts w:ascii="Arial" w:hAnsi="Arial" w:cs="Calibri"/>
          <w:lang w:val="en"/>
        </w:rPr>
      </w:pPr>
    </w:p>
    <w:p w:rsidR="006729E3" w:rsidRPr="006F6733" w:rsidRDefault="006F6733" w:rsidP="006F6733">
      <w:pPr>
        <w:widowControl w:val="0"/>
        <w:autoSpaceDE w:val="0"/>
        <w:autoSpaceDN w:val="0"/>
        <w:adjustRightInd w:val="0"/>
        <w:spacing w:after="0" w:line="240" w:lineRule="auto"/>
        <w:jc w:val="both"/>
        <w:rPr>
          <w:rFonts w:ascii="Arial" w:hAnsi="Arial" w:cs="Times New Roman"/>
          <w:b/>
          <w:bCs/>
          <w:szCs w:val="28"/>
          <w:lang w:val="en"/>
        </w:rPr>
      </w:pPr>
      <w:r w:rsidRPr="006F6733">
        <w:rPr>
          <w:rFonts w:ascii="Arial" w:hAnsi="Arial" w:cs="Times New Roman"/>
          <w:b/>
          <w:bCs/>
          <w:szCs w:val="28"/>
          <w:lang w:val="en"/>
        </w:rPr>
        <w:t xml:space="preserve">Written </w:t>
      </w:r>
      <w:r w:rsidR="00711303" w:rsidRPr="006F6733">
        <w:rPr>
          <w:rFonts w:ascii="Arial" w:hAnsi="Arial" w:cs="Times New Roman"/>
          <w:b/>
          <w:bCs/>
          <w:szCs w:val="28"/>
          <w:lang w:val="en"/>
        </w:rPr>
        <w:t xml:space="preserve">Evidence from the Better Government Initiative to the </w:t>
      </w:r>
      <w:r w:rsidRPr="006F6733">
        <w:rPr>
          <w:rFonts w:ascii="Arial" w:hAnsi="Arial" w:cs="Times New Roman"/>
          <w:b/>
          <w:bCs/>
          <w:szCs w:val="28"/>
          <w:lang w:val="en"/>
        </w:rPr>
        <w:t>Public</w:t>
      </w:r>
      <w:r w:rsidR="00711303" w:rsidRPr="006F6733">
        <w:rPr>
          <w:rFonts w:ascii="Arial" w:hAnsi="Arial" w:cs="Times New Roman"/>
          <w:b/>
          <w:bCs/>
          <w:szCs w:val="28"/>
          <w:lang w:val="en"/>
        </w:rPr>
        <w:t xml:space="preserve"> Administration Select Committee's </w:t>
      </w:r>
      <w:r w:rsidR="00711303" w:rsidRPr="006F6733">
        <w:rPr>
          <w:rFonts w:ascii="Arial" w:hAnsi="Arial" w:cs="Arial"/>
          <w:b/>
        </w:rPr>
        <w:t>inquiry into the impartiality of the Civil Service, and compliance with the Civil Service Code, in relation to the independence referendum in Scotland.</w:t>
      </w:r>
    </w:p>
    <w:p w:rsidR="006729E3" w:rsidRDefault="006729E3" w:rsidP="006F6733">
      <w:pPr>
        <w:widowControl w:val="0"/>
        <w:autoSpaceDE w:val="0"/>
        <w:autoSpaceDN w:val="0"/>
        <w:adjustRightInd w:val="0"/>
        <w:spacing w:after="0" w:line="240" w:lineRule="auto"/>
        <w:jc w:val="both"/>
        <w:rPr>
          <w:rFonts w:ascii="Arial" w:hAnsi="Arial" w:cs="Calibri"/>
          <w:lang w:val="en"/>
        </w:rPr>
      </w:pPr>
    </w:p>
    <w:p w:rsidR="006F6733" w:rsidRDefault="006F6733" w:rsidP="006F6733">
      <w:pPr>
        <w:widowControl w:val="0"/>
        <w:autoSpaceDE w:val="0"/>
        <w:autoSpaceDN w:val="0"/>
        <w:adjustRightInd w:val="0"/>
        <w:spacing w:after="0" w:line="240" w:lineRule="auto"/>
        <w:jc w:val="both"/>
        <w:rPr>
          <w:rFonts w:ascii="Arial" w:hAnsi="Arial" w:cs="Calibri"/>
          <w:lang w:val="en"/>
        </w:rPr>
      </w:pPr>
    </w:p>
    <w:p w:rsidR="00673EBE" w:rsidRDefault="00673EBE" w:rsidP="006F6733">
      <w:pPr>
        <w:widowControl w:val="0"/>
        <w:autoSpaceDE w:val="0"/>
        <w:autoSpaceDN w:val="0"/>
        <w:adjustRightInd w:val="0"/>
        <w:spacing w:after="0" w:line="240" w:lineRule="auto"/>
        <w:jc w:val="both"/>
        <w:rPr>
          <w:rFonts w:ascii="Arial" w:hAnsi="Arial" w:cs="Calibri"/>
          <w:lang w:val="en"/>
        </w:rPr>
      </w:pPr>
    </w:p>
    <w:p w:rsidR="006F6733" w:rsidRPr="006F6733" w:rsidRDefault="006F6733" w:rsidP="006F6733">
      <w:pPr>
        <w:widowControl w:val="0"/>
        <w:autoSpaceDE w:val="0"/>
        <w:autoSpaceDN w:val="0"/>
        <w:adjustRightInd w:val="0"/>
        <w:spacing w:after="0" w:line="240" w:lineRule="auto"/>
        <w:jc w:val="both"/>
        <w:rPr>
          <w:rFonts w:ascii="Arial" w:hAnsi="Arial" w:cs="Calibri"/>
          <w:lang w:val="en"/>
        </w:rPr>
      </w:pPr>
    </w:p>
    <w:p w:rsidR="006729E3" w:rsidRPr="006F6733" w:rsidRDefault="006729E3" w:rsidP="006F6733">
      <w:pPr>
        <w:widowControl w:val="0"/>
        <w:autoSpaceDE w:val="0"/>
        <w:autoSpaceDN w:val="0"/>
        <w:adjustRightInd w:val="0"/>
        <w:spacing w:after="0" w:line="240" w:lineRule="auto"/>
        <w:jc w:val="both"/>
        <w:rPr>
          <w:rFonts w:ascii="Arial" w:hAnsi="Arial" w:cs="Calibri"/>
          <w:lang w:val="en"/>
        </w:rPr>
      </w:pPr>
    </w:p>
    <w:p w:rsidR="006F6733" w:rsidRPr="006F6733" w:rsidRDefault="006F6733" w:rsidP="006F6733">
      <w:pPr>
        <w:pStyle w:val="ListParagraph"/>
        <w:numPr>
          <w:ilvl w:val="0"/>
          <w:numId w:val="2"/>
        </w:numPr>
        <w:tabs>
          <w:tab w:val="left" w:pos="0"/>
          <w:tab w:val="left" w:pos="284"/>
        </w:tabs>
        <w:spacing w:after="0" w:line="240" w:lineRule="auto"/>
        <w:ind w:left="0" w:firstLine="0"/>
        <w:jc w:val="both"/>
        <w:rPr>
          <w:rFonts w:ascii="Arial" w:eastAsia="Times New Roman" w:hAnsi="Arial" w:cs="Arial"/>
          <w:lang w:eastAsia="en-GB"/>
        </w:rPr>
      </w:pPr>
      <w:r w:rsidRPr="006F6733">
        <w:rPr>
          <w:rFonts w:ascii="Arial" w:eastAsia="Times New Roman" w:hAnsi="Arial" w:cs="Arial"/>
          <w:lang w:eastAsia="en-GB"/>
        </w:rPr>
        <w:t>The Better Government Initiative is an informal body made up of people with practical experience in government at a very senior level who have no links to particular political parties (www.bettergovernmentinitiative.co.uk).</w:t>
      </w:r>
    </w:p>
    <w:p w:rsidR="006F6733" w:rsidRPr="006F6733" w:rsidRDefault="006F6733" w:rsidP="006F6733">
      <w:pPr>
        <w:widowControl w:val="0"/>
        <w:tabs>
          <w:tab w:val="left" w:pos="0"/>
          <w:tab w:val="left" w:pos="284"/>
        </w:tabs>
        <w:autoSpaceDE w:val="0"/>
        <w:autoSpaceDN w:val="0"/>
        <w:adjustRightInd w:val="0"/>
        <w:spacing w:after="0" w:line="240" w:lineRule="auto"/>
        <w:jc w:val="both"/>
        <w:rPr>
          <w:rFonts w:ascii="Arial" w:hAnsi="Arial" w:cs="Times New Roman"/>
          <w:szCs w:val="28"/>
          <w:lang w:val="en"/>
        </w:rPr>
      </w:pPr>
    </w:p>
    <w:p w:rsidR="006729E3" w:rsidRPr="006F6733" w:rsidRDefault="006F6733" w:rsidP="006F6733">
      <w:pPr>
        <w:pStyle w:val="ListParagraph"/>
        <w:widowControl w:val="0"/>
        <w:numPr>
          <w:ilvl w:val="0"/>
          <w:numId w:val="2"/>
        </w:numPr>
        <w:tabs>
          <w:tab w:val="left" w:pos="0"/>
          <w:tab w:val="left" w:pos="284"/>
        </w:tabs>
        <w:autoSpaceDE w:val="0"/>
        <w:autoSpaceDN w:val="0"/>
        <w:adjustRightInd w:val="0"/>
        <w:spacing w:after="0" w:line="240" w:lineRule="auto"/>
        <w:ind w:left="0" w:firstLine="0"/>
        <w:jc w:val="both"/>
        <w:rPr>
          <w:rFonts w:ascii="Arial" w:hAnsi="Arial" w:cs="Times New Roman"/>
          <w:szCs w:val="28"/>
          <w:lang w:val="en"/>
        </w:rPr>
      </w:pPr>
      <w:r>
        <w:rPr>
          <w:rFonts w:ascii="Arial" w:hAnsi="Arial" w:cs="Times New Roman"/>
          <w:szCs w:val="28"/>
          <w:lang w:val="en"/>
        </w:rPr>
        <w:t>We wish</w:t>
      </w:r>
      <w:r w:rsidR="00711303" w:rsidRPr="006F6733">
        <w:rPr>
          <w:rFonts w:ascii="Arial" w:hAnsi="Arial" w:cs="Times New Roman"/>
          <w:szCs w:val="28"/>
          <w:lang w:val="en"/>
        </w:rPr>
        <w:t xml:space="preserve"> to submit evidence on two issues in connection with the Select Committee</w:t>
      </w:r>
      <w:r w:rsidRPr="006F6733">
        <w:rPr>
          <w:rFonts w:ascii="Arial" w:hAnsi="Arial" w:cs="Times New Roman"/>
          <w:szCs w:val="28"/>
          <w:lang w:val="en"/>
        </w:rPr>
        <w:t>’s</w:t>
      </w:r>
      <w:r w:rsidR="00711303" w:rsidRPr="006F6733">
        <w:rPr>
          <w:rFonts w:ascii="Arial" w:hAnsi="Arial" w:cs="Times New Roman"/>
          <w:szCs w:val="28"/>
          <w:lang w:val="en"/>
        </w:rPr>
        <w:t xml:space="preserve"> inquiry into compliance with the Civil Service Code in relation to the referendum on Scottish independence: first, the principles which should inform the conduct of the civil service with regard to the referendum and, second, the accountability of the civil service in Scotland.</w:t>
      </w:r>
    </w:p>
    <w:p w:rsidR="006729E3" w:rsidRDefault="006729E3" w:rsidP="006F6733">
      <w:pPr>
        <w:widowControl w:val="0"/>
        <w:tabs>
          <w:tab w:val="left" w:pos="0"/>
          <w:tab w:val="left" w:pos="284"/>
        </w:tabs>
        <w:autoSpaceDE w:val="0"/>
        <w:autoSpaceDN w:val="0"/>
        <w:adjustRightInd w:val="0"/>
        <w:spacing w:after="0" w:line="240" w:lineRule="auto"/>
        <w:jc w:val="both"/>
        <w:rPr>
          <w:rFonts w:ascii="Arial" w:hAnsi="Arial" w:cs="Calibri"/>
          <w:lang w:val="en"/>
        </w:rPr>
      </w:pPr>
    </w:p>
    <w:p w:rsidR="00673EBE" w:rsidRPr="006F6733" w:rsidRDefault="00673EBE" w:rsidP="006F6733">
      <w:pPr>
        <w:widowControl w:val="0"/>
        <w:tabs>
          <w:tab w:val="left" w:pos="0"/>
          <w:tab w:val="left" w:pos="284"/>
        </w:tabs>
        <w:autoSpaceDE w:val="0"/>
        <w:autoSpaceDN w:val="0"/>
        <w:adjustRightInd w:val="0"/>
        <w:spacing w:after="0" w:line="240" w:lineRule="auto"/>
        <w:jc w:val="both"/>
        <w:rPr>
          <w:rFonts w:ascii="Arial" w:hAnsi="Arial" w:cs="Calibri"/>
          <w:lang w:val="en"/>
        </w:rPr>
      </w:pPr>
    </w:p>
    <w:p w:rsidR="006729E3" w:rsidRPr="006F6733" w:rsidRDefault="00711303" w:rsidP="006F6733">
      <w:pPr>
        <w:widowControl w:val="0"/>
        <w:tabs>
          <w:tab w:val="left" w:pos="0"/>
          <w:tab w:val="left" w:pos="284"/>
        </w:tabs>
        <w:autoSpaceDE w:val="0"/>
        <w:autoSpaceDN w:val="0"/>
        <w:adjustRightInd w:val="0"/>
        <w:spacing w:after="0" w:line="240" w:lineRule="auto"/>
        <w:jc w:val="both"/>
        <w:rPr>
          <w:rFonts w:ascii="Arial" w:hAnsi="Arial" w:cs="Times New Roman"/>
          <w:szCs w:val="28"/>
          <w:u w:val="single"/>
          <w:lang w:val="en"/>
        </w:rPr>
      </w:pPr>
      <w:r w:rsidRPr="006F6733">
        <w:rPr>
          <w:rFonts w:ascii="Arial" w:hAnsi="Arial" w:cs="Times New Roman"/>
          <w:szCs w:val="28"/>
          <w:u w:val="single"/>
          <w:lang w:val="en"/>
        </w:rPr>
        <w:t>Principles</w:t>
      </w:r>
    </w:p>
    <w:p w:rsidR="006729E3" w:rsidRPr="006F6733" w:rsidRDefault="006729E3" w:rsidP="006F6733">
      <w:pPr>
        <w:widowControl w:val="0"/>
        <w:tabs>
          <w:tab w:val="left" w:pos="0"/>
          <w:tab w:val="left" w:pos="284"/>
        </w:tabs>
        <w:autoSpaceDE w:val="0"/>
        <w:autoSpaceDN w:val="0"/>
        <w:adjustRightInd w:val="0"/>
        <w:spacing w:after="0" w:line="240" w:lineRule="auto"/>
        <w:jc w:val="both"/>
        <w:rPr>
          <w:rFonts w:ascii="Arial" w:hAnsi="Arial" w:cs="Calibri"/>
          <w:lang w:val="en"/>
        </w:rPr>
      </w:pPr>
    </w:p>
    <w:p w:rsidR="006729E3" w:rsidRPr="00A80B91" w:rsidRDefault="00711303" w:rsidP="008A712A">
      <w:pPr>
        <w:pStyle w:val="ListParagraph"/>
        <w:widowControl w:val="0"/>
        <w:numPr>
          <w:ilvl w:val="0"/>
          <w:numId w:val="2"/>
        </w:numPr>
        <w:tabs>
          <w:tab w:val="left" w:pos="0"/>
          <w:tab w:val="left" w:pos="284"/>
        </w:tabs>
        <w:autoSpaceDE w:val="0"/>
        <w:autoSpaceDN w:val="0"/>
        <w:adjustRightInd w:val="0"/>
        <w:spacing w:after="0" w:line="240" w:lineRule="auto"/>
        <w:ind w:left="0" w:firstLine="0"/>
        <w:jc w:val="both"/>
        <w:rPr>
          <w:rFonts w:ascii="Arial" w:hAnsi="Arial" w:cs="Calibri"/>
          <w:lang w:val="en"/>
        </w:rPr>
      </w:pPr>
      <w:r w:rsidRPr="00A80B91">
        <w:rPr>
          <w:rFonts w:ascii="Arial" w:hAnsi="Arial" w:cs="Times New Roman"/>
          <w:szCs w:val="28"/>
          <w:lang w:val="en"/>
        </w:rPr>
        <w:t>As the Civil Service Code says, the function of the civil service is to advise the government of the day on its policies with objectivity and impartiality. The civil service should take no position of its own on any issue which is different from that of the government which it serves. Its task is to provide the information and analysis necessary to enable the government to take decisions, to support ministers in explaining publicly those decisions and the reasons for them and then to implement them, having regard to legality, propriety and value</w:t>
      </w:r>
      <w:r w:rsidR="00436C3A" w:rsidRPr="00A80B91">
        <w:rPr>
          <w:rFonts w:ascii="Arial" w:hAnsi="Arial" w:cs="Times New Roman"/>
          <w:szCs w:val="28"/>
          <w:lang w:val="en"/>
        </w:rPr>
        <w:t xml:space="preserve"> </w:t>
      </w:r>
      <w:r w:rsidRPr="00A80B91">
        <w:rPr>
          <w:rFonts w:ascii="Arial" w:hAnsi="Arial" w:cs="Times New Roman"/>
          <w:szCs w:val="28"/>
          <w:lang w:val="en"/>
        </w:rPr>
        <w:t>for money.</w:t>
      </w:r>
      <w:r w:rsidR="00A80B91" w:rsidRPr="00A80B91">
        <w:rPr>
          <w:rFonts w:ascii="Arial" w:hAnsi="Arial" w:cs="Times New Roman"/>
          <w:szCs w:val="28"/>
          <w:lang w:val="en"/>
        </w:rPr>
        <w:t xml:space="preserve"> </w:t>
      </w:r>
    </w:p>
    <w:p w:rsidR="00A80B91" w:rsidRPr="00A80B91" w:rsidRDefault="00A80B91" w:rsidP="00A80B91">
      <w:pPr>
        <w:pStyle w:val="ListParagraph"/>
        <w:widowControl w:val="0"/>
        <w:tabs>
          <w:tab w:val="left" w:pos="0"/>
          <w:tab w:val="left" w:pos="284"/>
        </w:tabs>
        <w:autoSpaceDE w:val="0"/>
        <w:autoSpaceDN w:val="0"/>
        <w:adjustRightInd w:val="0"/>
        <w:spacing w:after="0" w:line="240" w:lineRule="auto"/>
        <w:ind w:left="0"/>
        <w:jc w:val="both"/>
        <w:rPr>
          <w:rFonts w:ascii="Arial" w:hAnsi="Arial" w:cs="Calibri"/>
          <w:lang w:val="en"/>
        </w:rPr>
      </w:pPr>
    </w:p>
    <w:p w:rsidR="006729E3" w:rsidRPr="00A80B91" w:rsidRDefault="00A80B91" w:rsidP="008A712A">
      <w:pPr>
        <w:pStyle w:val="ListParagraph"/>
        <w:widowControl w:val="0"/>
        <w:numPr>
          <w:ilvl w:val="0"/>
          <w:numId w:val="2"/>
        </w:numPr>
        <w:tabs>
          <w:tab w:val="left" w:pos="0"/>
          <w:tab w:val="left" w:pos="284"/>
        </w:tabs>
        <w:autoSpaceDE w:val="0"/>
        <w:autoSpaceDN w:val="0"/>
        <w:adjustRightInd w:val="0"/>
        <w:spacing w:after="0" w:line="240" w:lineRule="auto"/>
        <w:ind w:left="0" w:firstLine="0"/>
        <w:jc w:val="both"/>
        <w:rPr>
          <w:rFonts w:ascii="Arial" w:hAnsi="Arial" w:cs="Times New Roman"/>
          <w:szCs w:val="28"/>
          <w:lang w:val="en"/>
        </w:rPr>
      </w:pPr>
      <w:r>
        <w:rPr>
          <w:rFonts w:ascii="Arial" w:hAnsi="Arial" w:cs="Times New Roman"/>
          <w:szCs w:val="28"/>
          <w:lang w:val="en"/>
        </w:rPr>
        <w:t>It</w:t>
      </w:r>
      <w:r w:rsidR="00711303" w:rsidRPr="00A80B91">
        <w:rPr>
          <w:rFonts w:ascii="Arial" w:hAnsi="Arial" w:cs="Times New Roman"/>
          <w:szCs w:val="28"/>
          <w:lang w:val="en"/>
        </w:rPr>
        <w:t xml:space="preserve"> is legitimate for civil servants to </w:t>
      </w:r>
      <w:r w:rsidR="00C14034" w:rsidRPr="00A80B91">
        <w:rPr>
          <w:rFonts w:ascii="Arial" w:hAnsi="Arial" w:cs="Times New Roman"/>
          <w:szCs w:val="28"/>
          <w:lang w:val="en"/>
        </w:rPr>
        <w:t xml:space="preserve">support one approach rather than another </w:t>
      </w:r>
      <w:r w:rsidR="00711303" w:rsidRPr="00A80B91">
        <w:rPr>
          <w:rFonts w:ascii="Arial" w:hAnsi="Arial" w:cs="Times New Roman"/>
          <w:szCs w:val="28"/>
          <w:lang w:val="en"/>
        </w:rPr>
        <w:t xml:space="preserve">in private discussion with ministers in order to help them to reach soundly based decisions, </w:t>
      </w:r>
      <w:r>
        <w:rPr>
          <w:rFonts w:ascii="Arial" w:hAnsi="Arial" w:cs="Times New Roman"/>
          <w:szCs w:val="28"/>
          <w:lang w:val="en"/>
        </w:rPr>
        <w:t xml:space="preserve">but </w:t>
      </w:r>
      <w:r w:rsidR="00711303" w:rsidRPr="00A80B91">
        <w:rPr>
          <w:rFonts w:ascii="Arial" w:hAnsi="Arial" w:cs="Times New Roman"/>
          <w:szCs w:val="28"/>
          <w:lang w:val="en"/>
        </w:rPr>
        <w:t xml:space="preserve">they should not </w:t>
      </w:r>
      <w:r w:rsidR="00C14034" w:rsidRPr="00A80B91">
        <w:rPr>
          <w:rFonts w:ascii="Arial" w:hAnsi="Arial" w:cs="Times New Roman"/>
          <w:szCs w:val="28"/>
          <w:lang w:val="en"/>
        </w:rPr>
        <w:t xml:space="preserve">engage publicly in debate on the merits of policies where the advantages and disadvantages are </w:t>
      </w:r>
      <w:r w:rsidR="002C0BF6" w:rsidRPr="00A80B91">
        <w:rPr>
          <w:rFonts w:ascii="Arial" w:hAnsi="Arial" w:cs="Times New Roman"/>
          <w:szCs w:val="28"/>
          <w:lang w:val="en"/>
        </w:rPr>
        <w:t>at issue</w:t>
      </w:r>
      <w:r w:rsidR="00C14034" w:rsidRPr="00A80B91">
        <w:rPr>
          <w:rFonts w:ascii="Arial" w:hAnsi="Arial" w:cs="Times New Roman"/>
          <w:szCs w:val="28"/>
          <w:lang w:val="en"/>
        </w:rPr>
        <w:t xml:space="preserve"> between the</w:t>
      </w:r>
      <w:r w:rsidR="00A24D67">
        <w:rPr>
          <w:rFonts w:ascii="Arial" w:hAnsi="Arial" w:cs="Times New Roman"/>
          <w:szCs w:val="28"/>
          <w:lang w:val="en"/>
        </w:rPr>
        <w:t xml:space="preserve"> parties</w:t>
      </w:r>
      <w:r w:rsidR="00C14034" w:rsidRPr="00A80B91">
        <w:rPr>
          <w:rFonts w:ascii="Arial" w:hAnsi="Arial" w:cs="Times New Roman"/>
          <w:szCs w:val="28"/>
          <w:lang w:val="en"/>
        </w:rPr>
        <w:t xml:space="preserve">. </w:t>
      </w:r>
      <w:r w:rsidR="00FB65F9" w:rsidRPr="00A80B91">
        <w:rPr>
          <w:rFonts w:ascii="Arial" w:hAnsi="Arial" w:cs="Times New Roman"/>
          <w:szCs w:val="28"/>
          <w:lang w:val="en"/>
        </w:rPr>
        <w:t>If the civil service is not politically impartial – and seen to be so - it will become impossible for it to serve governments of different political complexions and public confidence will be undermined.</w:t>
      </w:r>
      <w:r w:rsidR="00FB65F9">
        <w:rPr>
          <w:rFonts w:ascii="Arial" w:hAnsi="Arial" w:cs="Times New Roman"/>
          <w:szCs w:val="28"/>
          <w:lang w:val="en"/>
        </w:rPr>
        <w:t xml:space="preserve"> </w:t>
      </w:r>
      <w:r w:rsidR="00EA008D">
        <w:rPr>
          <w:rFonts w:ascii="Arial" w:hAnsi="Arial" w:cs="Times New Roman"/>
          <w:szCs w:val="28"/>
          <w:lang w:val="en"/>
        </w:rPr>
        <w:t>(Civil</w:t>
      </w:r>
      <w:r w:rsidR="00FB65F9">
        <w:rPr>
          <w:rFonts w:ascii="Arial" w:hAnsi="Arial" w:cs="Times New Roman"/>
          <w:szCs w:val="28"/>
          <w:lang w:val="en"/>
        </w:rPr>
        <w:t xml:space="preserve"> servants </w:t>
      </w:r>
      <w:r w:rsidR="00EA008D">
        <w:rPr>
          <w:rFonts w:ascii="Arial" w:hAnsi="Arial" w:cs="Times New Roman"/>
          <w:szCs w:val="28"/>
          <w:lang w:val="en"/>
        </w:rPr>
        <w:t xml:space="preserve">charged with delivering settled government policies </w:t>
      </w:r>
      <w:r w:rsidR="00FB65F9">
        <w:rPr>
          <w:rFonts w:ascii="Arial" w:hAnsi="Arial" w:cs="Times New Roman"/>
          <w:szCs w:val="28"/>
          <w:lang w:val="en"/>
        </w:rPr>
        <w:t xml:space="preserve">should of course explain </w:t>
      </w:r>
      <w:r w:rsidR="00EA008D">
        <w:rPr>
          <w:rFonts w:ascii="Arial" w:hAnsi="Arial" w:cs="Times New Roman"/>
          <w:szCs w:val="28"/>
          <w:lang w:val="en"/>
        </w:rPr>
        <w:t xml:space="preserve">their </w:t>
      </w:r>
      <w:r w:rsidR="00FB65F9" w:rsidRPr="00A80B91">
        <w:rPr>
          <w:rFonts w:ascii="Arial" w:hAnsi="Arial" w:cs="Times New Roman"/>
          <w:szCs w:val="28"/>
          <w:lang w:val="en"/>
        </w:rPr>
        <w:t xml:space="preserve">benefits </w:t>
      </w:r>
      <w:r w:rsidR="00FB65F9">
        <w:rPr>
          <w:rFonts w:ascii="Arial" w:hAnsi="Arial" w:cs="Times New Roman"/>
          <w:szCs w:val="28"/>
          <w:lang w:val="en"/>
        </w:rPr>
        <w:t>clearly and effectively.</w:t>
      </w:r>
      <w:r w:rsidR="00EA008D">
        <w:rPr>
          <w:rFonts w:ascii="Arial" w:hAnsi="Arial" w:cs="Times New Roman"/>
          <w:szCs w:val="28"/>
          <w:lang w:val="en"/>
        </w:rPr>
        <w:t>)</w:t>
      </w:r>
    </w:p>
    <w:p w:rsidR="006729E3" w:rsidRPr="006F6733" w:rsidRDefault="006729E3" w:rsidP="006F6733">
      <w:pPr>
        <w:widowControl w:val="0"/>
        <w:tabs>
          <w:tab w:val="left" w:pos="0"/>
          <w:tab w:val="left" w:pos="284"/>
        </w:tabs>
        <w:autoSpaceDE w:val="0"/>
        <w:autoSpaceDN w:val="0"/>
        <w:adjustRightInd w:val="0"/>
        <w:spacing w:after="0" w:line="240" w:lineRule="auto"/>
        <w:jc w:val="both"/>
        <w:rPr>
          <w:rFonts w:ascii="Arial" w:hAnsi="Arial" w:cs="Calibri"/>
          <w:lang w:val="en"/>
        </w:rPr>
      </w:pPr>
    </w:p>
    <w:p w:rsidR="006729E3" w:rsidRPr="006F6733" w:rsidRDefault="009C3D0E" w:rsidP="006F6733">
      <w:pPr>
        <w:pStyle w:val="ListParagraph"/>
        <w:widowControl w:val="0"/>
        <w:numPr>
          <w:ilvl w:val="0"/>
          <w:numId w:val="2"/>
        </w:numPr>
        <w:tabs>
          <w:tab w:val="left" w:pos="0"/>
          <w:tab w:val="left" w:pos="284"/>
        </w:tabs>
        <w:autoSpaceDE w:val="0"/>
        <w:autoSpaceDN w:val="0"/>
        <w:adjustRightInd w:val="0"/>
        <w:spacing w:after="0" w:line="240" w:lineRule="auto"/>
        <w:ind w:left="0" w:firstLine="0"/>
        <w:jc w:val="both"/>
        <w:rPr>
          <w:rFonts w:ascii="Arial" w:hAnsi="Arial" w:cs="Times New Roman"/>
          <w:szCs w:val="28"/>
          <w:lang w:val="en"/>
        </w:rPr>
      </w:pPr>
      <w:r>
        <w:rPr>
          <w:rFonts w:ascii="Arial" w:hAnsi="Arial" w:cs="Times New Roman"/>
          <w:szCs w:val="28"/>
          <w:lang w:val="en"/>
        </w:rPr>
        <w:t>G</w:t>
      </w:r>
      <w:r w:rsidR="00711303" w:rsidRPr="006F6733">
        <w:rPr>
          <w:rFonts w:ascii="Arial" w:hAnsi="Arial" w:cs="Times New Roman"/>
          <w:szCs w:val="28"/>
          <w:lang w:val="en"/>
        </w:rPr>
        <w:t xml:space="preserve">overnments should not require civil servants to do things </w:t>
      </w:r>
      <w:r w:rsidR="00213964">
        <w:rPr>
          <w:rFonts w:ascii="Arial" w:hAnsi="Arial" w:cs="Times New Roman"/>
          <w:szCs w:val="28"/>
          <w:lang w:val="en"/>
        </w:rPr>
        <w:t>that</w:t>
      </w:r>
      <w:r w:rsidR="00213964" w:rsidRPr="006F6733">
        <w:rPr>
          <w:rFonts w:ascii="Arial" w:hAnsi="Arial" w:cs="Times New Roman"/>
          <w:szCs w:val="28"/>
          <w:lang w:val="en"/>
        </w:rPr>
        <w:t xml:space="preserve"> </w:t>
      </w:r>
      <w:r w:rsidR="00711303" w:rsidRPr="006F6733">
        <w:rPr>
          <w:rFonts w:ascii="Arial" w:hAnsi="Arial" w:cs="Times New Roman"/>
          <w:szCs w:val="28"/>
          <w:lang w:val="en"/>
        </w:rPr>
        <w:t xml:space="preserve">put </w:t>
      </w:r>
      <w:r>
        <w:rPr>
          <w:rFonts w:ascii="Arial" w:hAnsi="Arial" w:cs="Times New Roman"/>
          <w:szCs w:val="28"/>
          <w:lang w:val="en"/>
        </w:rPr>
        <w:t>the impartiality of the civil service</w:t>
      </w:r>
      <w:r w:rsidR="00711303" w:rsidRPr="006F6733">
        <w:rPr>
          <w:rFonts w:ascii="Arial" w:hAnsi="Arial" w:cs="Times New Roman"/>
          <w:szCs w:val="28"/>
          <w:lang w:val="en"/>
        </w:rPr>
        <w:t xml:space="preserve"> at risk. Civil servants should not, for instance, be </w:t>
      </w:r>
      <w:r w:rsidR="00D34DDB">
        <w:rPr>
          <w:rFonts w:ascii="Arial" w:hAnsi="Arial" w:cs="Times New Roman"/>
          <w:szCs w:val="28"/>
          <w:lang w:val="en"/>
        </w:rPr>
        <w:t>instructed</w:t>
      </w:r>
      <w:r w:rsidR="00711303" w:rsidRPr="006F6733">
        <w:rPr>
          <w:rFonts w:ascii="Arial" w:hAnsi="Arial" w:cs="Times New Roman"/>
          <w:szCs w:val="28"/>
          <w:lang w:val="en"/>
        </w:rPr>
        <w:t xml:space="preserve"> to produce material of a </w:t>
      </w:r>
      <w:r>
        <w:rPr>
          <w:rFonts w:ascii="Arial" w:hAnsi="Arial" w:cs="Times New Roman"/>
          <w:szCs w:val="28"/>
          <w:lang w:val="en"/>
        </w:rPr>
        <w:t>partisan</w:t>
      </w:r>
      <w:r w:rsidR="00711303" w:rsidRPr="006F6733">
        <w:rPr>
          <w:rFonts w:ascii="Arial" w:hAnsi="Arial" w:cs="Times New Roman"/>
          <w:szCs w:val="28"/>
          <w:lang w:val="en"/>
        </w:rPr>
        <w:t xml:space="preserve"> character on issues which are contested between the parties: such material should be written and published by the parties, not </w:t>
      </w:r>
      <w:r w:rsidR="002C0BF6">
        <w:rPr>
          <w:rFonts w:ascii="Arial" w:hAnsi="Arial" w:cs="Times New Roman"/>
          <w:szCs w:val="28"/>
          <w:lang w:val="en"/>
        </w:rPr>
        <w:t>presented as</w:t>
      </w:r>
      <w:r w:rsidR="00711303" w:rsidRPr="006F6733">
        <w:rPr>
          <w:rFonts w:ascii="Arial" w:hAnsi="Arial" w:cs="Times New Roman"/>
          <w:szCs w:val="28"/>
          <w:lang w:val="en"/>
        </w:rPr>
        <w:t xml:space="preserve"> government</w:t>
      </w:r>
      <w:r w:rsidR="002C0BF6">
        <w:rPr>
          <w:rFonts w:ascii="Arial" w:hAnsi="Arial" w:cs="Times New Roman"/>
          <w:szCs w:val="28"/>
          <w:lang w:val="en"/>
        </w:rPr>
        <w:t xml:space="preserve"> publications</w:t>
      </w:r>
      <w:r w:rsidR="00711303" w:rsidRPr="006F6733">
        <w:rPr>
          <w:rFonts w:ascii="Arial" w:hAnsi="Arial" w:cs="Times New Roman"/>
          <w:szCs w:val="28"/>
          <w:lang w:val="en"/>
        </w:rPr>
        <w:t xml:space="preserve">. Nor should the </w:t>
      </w:r>
      <w:r w:rsidR="002C0BF6">
        <w:rPr>
          <w:rFonts w:ascii="Arial" w:hAnsi="Arial" w:cs="Times New Roman"/>
          <w:szCs w:val="28"/>
          <w:lang w:val="en"/>
        </w:rPr>
        <w:t xml:space="preserve">private </w:t>
      </w:r>
      <w:r w:rsidR="00711303" w:rsidRPr="006F6733">
        <w:rPr>
          <w:rFonts w:ascii="Arial" w:hAnsi="Arial" w:cs="Times New Roman"/>
          <w:szCs w:val="28"/>
          <w:lang w:val="en"/>
        </w:rPr>
        <w:t xml:space="preserve">advice of civil servants </w:t>
      </w:r>
      <w:r w:rsidR="00673EBE">
        <w:rPr>
          <w:rFonts w:ascii="Arial" w:hAnsi="Arial" w:cs="Times New Roman"/>
          <w:szCs w:val="28"/>
          <w:lang w:val="en"/>
        </w:rPr>
        <w:t xml:space="preserve">to ministers </w:t>
      </w:r>
      <w:r w:rsidR="00711303" w:rsidRPr="006F6733">
        <w:rPr>
          <w:rFonts w:ascii="Arial" w:hAnsi="Arial" w:cs="Times New Roman"/>
          <w:szCs w:val="28"/>
          <w:lang w:val="en"/>
        </w:rPr>
        <w:t>be published</w:t>
      </w:r>
      <w:r w:rsidR="002C0BF6">
        <w:rPr>
          <w:rFonts w:ascii="Arial" w:hAnsi="Arial" w:cs="Times New Roman"/>
          <w:szCs w:val="28"/>
          <w:lang w:val="en"/>
        </w:rPr>
        <w:t>. By doing so</w:t>
      </w:r>
      <w:r w:rsidR="00711303" w:rsidRPr="006F6733">
        <w:rPr>
          <w:rFonts w:ascii="Arial" w:hAnsi="Arial" w:cs="Times New Roman"/>
          <w:szCs w:val="28"/>
          <w:lang w:val="en"/>
        </w:rPr>
        <w:t xml:space="preserve"> the civil service </w:t>
      </w:r>
      <w:r w:rsidR="002C0BF6">
        <w:rPr>
          <w:rFonts w:ascii="Arial" w:hAnsi="Arial" w:cs="Times New Roman"/>
          <w:szCs w:val="28"/>
          <w:lang w:val="en"/>
        </w:rPr>
        <w:t xml:space="preserve">is drawn into </w:t>
      </w:r>
      <w:r w:rsidR="00711303" w:rsidRPr="006F6733">
        <w:rPr>
          <w:rFonts w:ascii="Arial" w:hAnsi="Arial" w:cs="Times New Roman"/>
          <w:szCs w:val="28"/>
          <w:lang w:val="en"/>
        </w:rPr>
        <w:t>public debate</w:t>
      </w:r>
      <w:r w:rsidR="002C0BF6">
        <w:rPr>
          <w:rFonts w:ascii="Arial" w:hAnsi="Arial" w:cs="Times New Roman"/>
          <w:szCs w:val="28"/>
          <w:lang w:val="en"/>
        </w:rPr>
        <w:t xml:space="preserve"> on political issues</w:t>
      </w:r>
      <w:r w:rsidR="00711303" w:rsidRPr="006F6733">
        <w:rPr>
          <w:rFonts w:ascii="Arial" w:hAnsi="Arial" w:cs="Times New Roman"/>
          <w:szCs w:val="28"/>
          <w:lang w:val="en"/>
        </w:rPr>
        <w:t>.</w:t>
      </w:r>
    </w:p>
    <w:p w:rsidR="006729E3" w:rsidRPr="006F6733" w:rsidRDefault="006729E3" w:rsidP="006F6733">
      <w:pPr>
        <w:widowControl w:val="0"/>
        <w:tabs>
          <w:tab w:val="left" w:pos="0"/>
          <w:tab w:val="left" w:pos="284"/>
        </w:tabs>
        <w:autoSpaceDE w:val="0"/>
        <w:autoSpaceDN w:val="0"/>
        <w:adjustRightInd w:val="0"/>
        <w:spacing w:after="0" w:line="240" w:lineRule="auto"/>
        <w:jc w:val="both"/>
        <w:rPr>
          <w:rFonts w:ascii="Arial" w:hAnsi="Arial" w:cs="Calibri"/>
          <w:lang w:val="en"/>
        </w:rPr>
      </w:pPr>
    </w:p>
    <w:p w:rsidR="006729E3" w:rsidRPr="006F6733" w:rsidRDefault="00711303" w:rsidP="006F6733">
      <w:pPr>
        <w:pStyle w:val="ListParagraph"/>
        <w:widowControl w:val="0"/>
        <w:numPr>
          <w:ilvl w:val="0"/>
          <w:numId w:val="2"/>
        </w:numPr>
        <w:tabs>
          <w:tab w:val="left" w:pos="0"/>
          <w:tab w:val="left" w:pos="284"/>
        </w:tabs>
        <w:autoSpaceDE w:val="0"/>
        <w:autoSpaceDN w:val="0"/>
        <w:adjustRightInd w:val="0"/>
        <w:spacing w:after="0" w:line="240" w:lineRule="auto"/>
        <w:ind w:left="0" w:firstLine="0"/>
        <w:jc w:val="both"/>
        <w:rPr>
          <w:rFonts w:ascii="Arial" w:hAnsi="Arial" w:cs="Times New Roman"/>
          <w:szCs w:val="28"/>
          <w:lang w:val="en"/>
        </w:rPr>
      </w:pPr>
      <w:r w:rsidRPr="006F6733">
        <w:rPr>
          <w:rFonts w:ascii="Arial" w:hAnsi="Arial" w:cs="Times New Roman"/>
          <w:szCs w:val="28"/>
          <w:lang w:val="en"/>
        </w:rPr>
        <w:t xml:space="preserve">These principles should apply to the whole of the </w:t>
      </w:r>
      <w:r w:rsidR="00D34DDB">
        <w:rPr>
          <w:rFonts w:ascii="Arial" w:hAnsi="Arial" w:cs="Times New Roman"/>
          <w:szCs w:val="28"/>
          <w:lang w:val="en"/>
        </w:rPr>
        <w:t>Home Civil S</w:t>
      </w:r>
      <w:r w:rsidRPr="006F6733">
        <w:rPr>
          <w:rFonts w:ascii="Arial" w:hAnsi="Arial" w:cs="Times New Roman"/>
          <w:szCs w:val="28"/>
          <w:lang w:val="en"/>
        </w:rPr>
        <w:t>ervice, both to that part of it that serves the United Kingdom Government and to those parts which serve the devolved administrations.</w:t>
      </w:r>
    </w:p>
    <w:p w:rsidR="006729E3" w:rsidRDefault="006729E3" w:rsidP="006F6733">
      <w:pPr>
        <w:widowControl w:val="0"/>
        <w:tabs>
          <w:tab w:val="left" w:pos="0"/>
          <w:tab w:val="left" w:pos="284"/>
        </w:tabs>
        <w:autoSpaceDE w:val="0"/>
        <w:autoSpaceDN w:val="0"/>
        <w:adjustRightInd w:val="0"/>
        <w:spacing w:after="0" w:line="240" w:lineRule="auto"/>
        <w:jc w:val="both"/>
        <w:rPr>
          <w:rFonts w:ascii="Arial" w:hAnsi="Arial" w:cs="Calibri"/>
          <w:lang w:val="en"/>
        </w:rPr>
      </w:pPr>
    </w:p>
    <w:p w:rsidR="00673EBE" w:rsidRPr="006F6733" w:rsidRDefault="00673EBE" w:rsidP="006F6733">
      <w:pPr>
        <w:widowControl w:val="0"/>
        <w:tabs>
          <w:tab w:val="left" w:pos="0"/>
          <w:tab w:val="left" w:pos="284"/>
        </w:tabs>
        <w:autoSpaceDE w:val="0"/>
        <w:autoSpaceDN w:val="0"/>
        <w:adjustRightInd w:val="0"/>
        <w:spacing w:after="0" w:line="240" w:lineRule="auto"/>
        <w:jc w:val="both"/>
        <w:rPr>
          <w:rFonts w:ascii="Arial" w:hAnsi="Arial" w:cs="Calibri"/>
          <w:lang w:val="en"/>
        </w:rPr>
      </w:pPr>
    </w:p>
    <w:p w:rsidR="006729E3" w:rsidRPr="00673EBE" w:rsidRDefault="00711303" w:rsidP="00673EBE">
      <w:pPr>
        <w:keepNext/>
        <w:widowControl w:val="0"/>
        <w:tabs>
          <w:tab w:val="left" w:pos="0"/>
          <w:tab w:val="left" w:pos="284"/>
        </w:tabs>
        <w:autoSpaceDE w:val="0"/>
        <w:autoSpaceDN w:val="0"/>
        <w:adjustRightInd w:val="0"/>
        <w:spacing w:after="0" w:line="240" w:lineRule="auto"/>
        <w:jc w:val="both"/>
        <w:rPr>
          <w:rFonts w:ascii="Arial" w:hAnsi="Arial" w:cs="Times New Roman"/>
          <w:szCs w:val="28"/>
          <w:u w:val="single"/>
          <w:lang w:val="en"/>
        </w:rPr>
      </w:pPr>
      <w:r w:rsidRPr="00673EBE">
        <w:rPr>
          <w:rFonts w:ascii="Arial" w:hAnsi="Arial" w:cs="Times New Roman"/>
          <w:szCs w:val="28"/>
          <w:u w:val="single"/>
          <w:lang w:val="en"/>
        </w:rPr>
        <w:t>Accountability</w:t>
      </w:r>
      <w:r w:rsidR="00673EBE">
        <w:rPr>
          <w:rFonts w:ascii="Arial" w:hAnsi="Arial" w:cs="Times New Roman"/>
          <w:szCs w:val="28"/>
          <w:u w:val="single"/>
          <w:lang w:val="en"/>
        </w:rPr>
        <w:t xml:space="preserve"> </w:t>
      </w:r>
      <w:r w:rsidRPr="00673EBE">
        <w:rPr>
          <w:rFonts w:ascii="Arial" w:hAnsi="Arial" w:cs="Times New Roman"/>
          <w:szCs w:val="28"/>
          <w:u w:val="single"/>
          <w:lang w:val="en"/>
        </w:rPr>
        <w:t>of the civil service in Scotland</w:t>
      </w:r>
    </w:p>
    <w:p w:rsidR="006729E3" w:rsidRPr="006F6733" w:rsidRDefault="006729E3" w:rsidP="00673EBE">
      <w:pPr>
        <w:keepNext/>
        <w:widowControl w:val="0"/>
        <w:tabs>
          <w:tab w:val="left" w:pos="0"/>
          <w:tab w:val="left" w:pos="284"/>
        </w:tabs>
        <w:autoSpaceDE w:val="0"/>
        <w:autoSpaceDN w:val="0"/>
        <w:adjustRightInd w:val="0"/>
        <w:spacing w:after="0" w:line="240" w:lineRule="auto"/>
        <w:jc w:val="both"/>
        <w:rPr>
          <w:rFonts w:ascii="Arial" w:hAnsi="Arial" w:cs="Calibri"/>
          <w:lang w:val="en"/>
        </w:rPr>
      </w:pPr>
    </w:p>
    <w:p w:rsidR="006729E3" w:rsidRPr="006F6733" w:rsidRDefault="00711303" w:rsidP="00673EBE">
      <w:pPr>
        <w:pStyle w:val="ListParagraph"/>
        <w:keepNext/>
        <w:widowControl w:val="0"/>
        <w:numPr>
          <w:ilvl w:val="0"/>
          <w:numId w:val="2"/>
        </w:numPr>
        <w:tabs>
          <w:tab w:val="left" w:pos="0"/>
          <w:tab w:val="left" w:pos="284"/>
        </w:tabs>
        <w:autoSpaceDE w:val="0"/>
        <w:autoSpaceDN w:val="0"/>
        <w:adjustRightInd w:val="0"/>
        <w:spacing w:after="0" w:line="240" w:lineRule="auto"/>
        <w:ind w:left="0" w:firstLine="0"/>
        <w:jc w:val="both"/>
        <w:rPr>
          <w:rFonts w:ascii="Arial" w:hAnsi="Arial" w:cs="Times New Roman"/>
          <w:szCs w:val="28"/>
          <w:lang w:val="en"/>
        </w:rPr>
      </w:pPr>
      <w:r w:rsidRPr="006F6733">
        <w:rPr>
          <w:rFonts w:ascii="Arial" w:hAnsi="Arial" w:cs="Times New Roman"/>
          <w:szCs w:val="28"/>
          <w:lang w:val="en"/>
        </w:rPr>
        <w:t xml:space="preserve">The Scottish Executive version of the Civil Service Code, laid before the UK Parliament and </w:t>
      </w:r>
      <w:r w:rsidRPr="006F6733">
        <w:rPr>
          <w:rFonts w:ascii="Arial" w:hAnsi="Arial" w:cs="Times New Roman"/>
          <w:szCs w:val="28"/>
          <w:lang w:val="en"/>
        </w:rPr>
        <w:lastRenderedPageBreak/>
        <w:t>the Scottish Parliament on 11 November 2010 pursuant to section 5 of the Constitutional Reform and Governance Act 2010, states</w:t>
      </w:r>
      <w:r w:rsidR="00673EBE">
        <w:rPr>
          <w:rFonts w:ascii="Arial" w:hAnsi="Arial" w:cs="Times New Roman"/>
          <w:szCs w:val="28"/>
          <w:lang w:val="en"/>
        </w:rPr>
        <w:t>:</w:t>
      </w:r>
    </w:p>
    <w:p w:rsidR="006729E3" w:rsidRPr="006F6733" w:rsidRDefault="006729E3" w:rsidP="00673EBE">
      <w:pPr>
        <w:keepNext/>
        <w:widowControl w:val="0"/>
        <w:tabs>
          <w:tab w:val="left" w:pos="0"/>
          <w:tab w:val="left" w:pos="284"/>
        </w:tabs>
        <w:autoSpaceDE w:val="0"/>
        <w:autoSpaceDN w:val="0"/>
        <w:adjustRightInd w:val="0"/>
        <w:spacing w:after="0" w:line="240" w:lineRule="auto"/>
        <w:jc w:val="both"/>
        <w:rPr>
          <w:rFonts w:ascii="Arial" w:hAnsi="Arial" w:cs="Calibri"/>
          <w:lang w:val="en"/>
        </w:rPr>
      </w:pPr>
    </w:p>
    <w:p w:rsidR="006729E3" w:rsidRPr="00673EBE" w:rsidRDefault="00673EBE" w:rsidP="00D34DDB">
      <w:pPr>
        <w:widowControl w:val="0"/>
        <w:tabs>
          <w:tab w:val="left" w:pos="0"/>
          <w:tab w:val="left" w:pos="284"/>
          <w:tab w:val="left" w:pos="567"/>
        </w:tabs>
        <w:autoSpaceDE w:val="0"/>
        <w:autoSpaceDN w:val="0"/>
        <w:adjustRightInd w:val="0"/>
        <w:spacing w:after="0" w:line="240" w:lineRule="auto"/>
        <w:ind w:left="284"/>
        <w:jc w:val="both"/>
        <w:rPr>
          <w:rFonts w:ascii="Arial" w:hAnsi="Arial" w:cs="Verdana"/>
          <w:szCs w:val="24"/>
          <w:lang w:val="en"/>
        </w:rPr>
      </w:pPr>
      <w:r>
        <w:rPr>
          <w:rFonts w:ascii="Arial" w:hAnsi="Arial" w:cs="Verdana"/>
          <w:szCs w:val="24"/>
          <w:lang w:val="en"/>
        </w:rPr>
        <w:t>“</w:t>
      </w:r>
      <w:r w:rsidR="00711303" w:rsidRPr="00673EBE">
        <w:rPr>
          <w:rFonts w:ascii="Arial" w:hAnsi="Arial" w:cs="Verdana"/>
          <w:szCs w:val="24"/>
          <w:lang w:val="en"/>
        </w:rPr>
        <w:t>Constitutionally, civil servants are servants of the Crown. The Crown's executive powers are exercised by the UK Government on reserved matters and by Scottish Ministers on devolved matters in Scotland.</w:t>
      </w:r>
      <w:r>
        <w:rPr>
          <w:rFonts w:ascii="Arial" w:hAnsi="Arial" w:cs="Verdana"/>
          <w:szCs w:val="24"/>
          <w:lang w:val="en"/>
        </w:rPr>
        <w:t>”</w:t>
      </w:r>
    </w:p>
    <w:p w:rsidR="006729E3" w:rsidRPr="006F6733" w:rsidRDefault="006729E3" w:rsidP="006F6733">
      <w:pPr>
        <w:widowControl w:val="0"/>
        <w:tabs>
          <w:tab w:val="left" w:pos="0"/>
          <w:tab w:val="left" w:pos="284"/>
        </w:tabs>
        <w:autoSpaceDE w:val="0"/>
        <w:autoSpaceDN w:val="0"/>
        <w:adjustRightInd w:val="0"/>
        <w:spacing w:after="0" w:line="240" w:lineRule="auto"/>
        <w:jc w:val="both"/>
        <w:rPr>
          <w:rFonts w:ascii="Arial" w:hAnsi="Arial" w:cs="Calibri"/>
          <w:lang w:val="en"/>
        </w:rPr>
      </w:pPr>
    </w:p>
    <w:p w:rsidR="006729E3" w:rsidRPr="006F6733" w:rsidRDefault="00711303" w:rsidP="006F6733">
      <w:pPr>
        <w:pStyle w:val="ListParagraph"/>
        <w:widowControl w:val="0"/>
        <w:numPr>
          <w:ilvl w:val="0"/>
          <w:numId w:val="2"/>
        </w:numPr>
        <w:tabs>
          <w:tab w:val="left" w:pos="0"/>
          <w:tab w:val="left" w:pos="284"/>
        </w:tabs>
        <w:autoSpaceDE w:val="0"/>
        <w:autoSpaceDN w:val="0"/>
        <w:adjustRightInd w:val="0"/>
        <w:spacing w:after="0" w:line="240" w:lineRule="auto"/>
        <w:ind w:left="0" w:firstLine="0"/>
        <w:jc w:val="both"/>
        <w:rPr>
          <w:rFonts w:ascii="Arial" w:hAnsi="Arial" w:cs="Times New Roman"/>
          <w:szCs w:val="28"/>
          <w:lang w:val="en"/>
        </w:rPr>
      </w:pPr>
      <w:r w:rsidRPr="006F6733">
        <w:rPr>
          <w:rFonts w:ascii="Arial" w:hAnsi="Arial" w:cs="Times New Roman"/>
          <w:szCs w:val="28"/>
          <w:lang w:val="en"/>
        </w:rPr>
        <w:t xml:space="preserve">Successive Heads of the Home Civil Service have also made clear that those members of the Home Civil Service who are employed by the Scottish Government and its Executive Agencies are responsible to Scottish </w:t>
      </w:r>
      <w:r w:rsidR="00673EBE" w:rsidRPr="006F6733">
        <w:rPr>
          <w:rFonts w:ascii="Arial" w:hAnsi="Arial" w:cs="Times New Roman"/>
          <w:szCs w:val="28"/>
          <w:lang w:val="en"/>
        </w:rPr>
        <w:t>Ministers,</w:t>
      </w:r>
      <w:r w:rsidRPr="006F6733">
        <w:rPr>
          <w:rFonts w:ascii="Arial" w:hAnsi="Arial" w:cs="Times New Roman"/>
          <w:szCs w:val="28"/>
          <w:lang w:val="en"/>
        </w:rPr>
        <w:t xml:space="preserve"> constituted as the Scottish Government </w:t>
      </w:r>
      <w:r w:rsidR="00673EBE" w:rsidRPr="006F6733">
        <w:rPr>
          <w:rFonts w:ascii="Arial" w:hAnsi="Arial" w:cs="Times New Roman"/>
          <w:szCs w:val="28"/>
          <w:lang w:val="en"/>
        </w:rPr>
        <w:t>(in</w:t>
      </w:r>
      <w:r w:rsidRPr="006F6733">
        <w:rPr>
          <w:rFonts w:ascii="Arial" w:hAnsi="Arial" w:cs="Times New Roman"/>
          <w:szCs w:val="28"/>
          <w:lang w:val="en"/>
        </w:rPr>
        <w:t xml:space="preserve"> the language of the Scotland Act 1998, the Scottish </w:t>
      </w:r>
      <w:r w:rsidR="00515C59" w:rsidRPr="006F6733">
        <w:rPr>
          <w:rFonts w:ascii="Arial" w:hAnsi="Arial" w:cs="Times New Roman"/>
          <w:szCs w:val="28"/>
          <w:lang w:val="en"/>
        </w:rPr>
        <w:t>Executive)</w:t>
      </w:r>
      <w:r w:rsidRPr="006F6733">
        <w:rPr>
          <w:rFonts w:ascii="Arial" w:hAnsi="Arial" w:cs="Times New Roman"/>
          <w:szCs w:val="28"/>
          <w:lang w:val="en"/>
        </w:rPr>
        <w:t>. The Scottish Executive version of the Civil Service Code says to civil servants</w:t>
      </w:r>
      <w:r w:rsidR="00673EBE">
        <w:rPr>
          <w:rFonts w:ascii="Arial" w:hAnsi="Arial" w:cs="Times New Roman"/>
          <w:szCs w:val="28"/>
          <w:lang w:val="en"/>
        </w:rPr>
        <w:t>:</w:t>
      </w:r>
    </w:p>
    <w:p w:rsidR="006729E3" w:rsidRPr="006F6733" w:rsidRDefault="006729E3" w:rsidP="006F6733">
      <w:pPr>
        <w:widowControl w:val="0"/>
        <w:tabs>
          <w:tab w:val="left" w:pos="0"/>
          <w:tab w:val="left" w:pos="284"/>
        </w:tabs>
        <w:autoSpaceDE w:val="0"/>
        <w:autoSpaceDN w:val="0"/>
        <w:adjustRightInd w:val="0"/>
        <w:spacing w:after="0" w:line="240" w:lineRule="auto"/>
        <w:jc w:val="both"/>
        <w:rPr>
          <w:rFonts w:ascii="Arial" w:hAnsi="Arial" w:cs="Calibri"/>
          <w:lang w:val="en"/>
        </w:rPr>
      </w:pPr>
    </w:p>
    <w:p w:rsidR="006729E3" w:rsidRPr="00673EBE" w:rsidRDefault="00673EBE" w:rsidP="00D34DDB">
      <w:pPr>
        <w:widowControl w:val="0"/>
        <w:tabs>
          <w:tab w:val="left" w:pos="0"/>
          <w:tab w:val="left" w:pos="284"/>
        </w:tabs>
        <w:autoSpaceDE w:val="0"/>
        <w:autoSpaceDN w:val="0"/>
        <w:adjustRightInd w:val="0"/>
        <w:spacing w:after="0" w:line="240" w:lineRule="auto"/>
        <w:ind w:left="284"/>
        <w:jc w:val="both"/>
        <w:rPr>
          <w:rFonts w:ascii="Arial" w:hAnsi="Arial" w:cs="Times New Roman"/>
          <w:szCs w:val="20"/>
          <w:lang w:val="en"/>
        </w:rPr>
      </w:pPr>
      <w:r>
        <w:rPr>
          <w:rFonts w:ascii="Arial" w:hAnsi="Arial" w:cs="Times New Roman"/>
          <w:szCs w:val="20"/>
          <w:lang w:val="en"/>
        </w:rPr>
        <w:t>“</w:t>
      </w:r>
      <w:r w:rsidR="00711303" w:rsidRPr="00673EBE">
        <w:rPr>
          <w:rFonts w:ascii="Arial" w:hAnsi="Arial" w:cs="Times New Roman"/>
          <w:szCs w:val="20"/>
          <w:lang w:val="en"/>
        </w:rPr>
        <w:t>The Civil Service is an integral and key part of the government of the United Kingdom. It supports the UK Government and Devolved Administrations of the day in developing and implementing their policies, and in delivering public services. As a civil servant, you are accountable to Scottish Ministers, who in turn are accountable to the Scottish Parliament.</w:t>
      </w:r>
      <w:r>
        <w:rPr>
          <w:rFonts w:ascii="Arial" w:hAnsi="Arial" w:cs="Times New Roman"/>
          <w:szCs w:val="20"/>
          <w:lang w:val="en"/>
        </w:rPr>
        <w:t>”</w:t>
      </w:r>
      <w:r w:rsidR="00711303" w:rsidRPr="00673EBE">
        <w:rPr>
          <w:rFonts w:ascii="Arial" w:hAnsi="Arial" w:cs="Times New Roman"/>
          <w:szCs w:val="20"/>
          <w:lang w:val="en"/>
        </w:rPr>
        <w:t xml:space="preserve"> </w:t>
      </w:r>
    </w:p>
    <w:p w:rsidR="006729E3" w:rsidRPr="006F6733" w:rsidRDefault="006729E3" w:rsidP="006F6733">
      <w:pPr>
        <w:widowControl w:val="0"/>
        <w:tabs>
          <w:tab w:val="left" w:pos="0"/>
          <w:tab w:val="left" w:pos="284"/>
        </w:tabs>
        <w:autoSpaceDE w:val="0"/>
        <w:autoSpaceDN w:val="0"/>
        <w:adjustRightInd w:val="0"/>
        <w:spacing w:after="0" w:line="240" w:lineRule="auto"/>
        <w:jc w:val="both"/>
        <w:rPr>
          <w:rFonts w:ascii="Arial" w:hAnsi="Arial" w:cs="Calibri"/>
          <w:lang w:val="en"/>
        </w:rPr>
      </w:pPr>
    </w:p>
    <w:p w:rsidR="006729E3" w:rsidRPr="006F6733" w:rsidRDefault="00711303" w:rsidP="006F6733">
      <w:pPr>
        <w:pStyle w:val="ListParagraph"/>
        <w:widowControl w:val="0"/>
        <w:numPr>
          <w:ilvl w:val="0"/>
          <w:numId w:val="2"/>
        </w:numPr>
        <w:tabs>
          <w:tab w:val="left" w:pos="0"/>
          <w:tab w:val="left" w:pos="284"/>
        </w:tabs>
        <w:autoSpaceDE w:val="0"/>
        <w:autoSpaceDN w:val="0"/>
        <w:adjustRightInd w:val="0"/>
        <w:spacing w:after="0" w:line="240" w:lineRule="auto"/>
        <w:ind w:left="0" w:firstLine="0"/>
        <w:jc w:val="both"/>
        <w:rPr>
          <w:rFonts w:ascii="Arial" w:hAnsi="Arial" w:cs="Times New Roman"/>
          <w:szCs w:val="28"/>
          <w:lang w:val="en"/>
        </w:rPr>
      </w:pPr>
      <w:r w:rsidRPr="006F6733">
        <w:rPr>
          <w:rFonts w:ascii="Arial" w:hAnsi="Arial" w:cs="Times New Roman"/>
          <w:szCs w:val="28"/>
          <w:lang w:val="en"/>
        </w:rPr>
        <w:t>The Home Civil Service itself is,</w:t>
      </w:r>
      <w:r w:rsidR="00673EBE">
        <w:rPr>
          <w:rFonts w:ascii="Arial" w:hAnsi="Arial" w:cs="Times New Roman"/>
          <w:szCs w:val="28"/>
          <w:lang w:val="en"/>
        </w:rPr>
        <w:t xml:space="preserve"> </w:t>
      </w:r>
      <w:r w:rsidRPr="006F6733">
        <w:rPr>
          <w:rFonts w:ascii="Arial" w:hAnsi="Arial" w:cs="Times New Roman"/>
          <w:szCs w:val="28"/>
          <w:lang w:val="en"/>
        </w:rPr>
        <w:t xml:space="preserve">of course, a reserved matter. This does not </w:t>
      </w:r>
      <w:r w:rsidR="00D34DDB">
        <w:rPr>
          <w:rFonts w:ascii="Arial" w:hAnsi="Arial" w:cs="Times New Roman"/>
          <w:szCs w:val="28"/>
          <w:lang w:val="en"/>
        </w:rPr>
        <w:t xml:space="preserve">however </w:t>
      </w:r>
      <w:r w:rsidRPr="006F6733">
        <w:rPr>
          <w:rFonts w:ascii="Arial" w:hAnsi="Arial" w:cs="Times New Roman"/>
          <w:szCs w:val="28"/>
          <w:lang w:val="en"/>
        </w:rPr>
        <w:t xml:space="preserve">create a </w:t>
      </w:r>
      <w:r w:rsidR="00673EBE">
        <w:rPr>
          <w:rFonts w:ascii="Arial" w:hAnsi="Arial" w:cs="Times New Roman"/>
          <w:szCs w:val="28"/>
          <w:lang w:val="en"/>
        </w:rPr>
        <w:t xml:space="preserve">direct </w:t>
      </w:r>
      <w:r w:rsidRPr="006F6733">
        <w:rPr>
          <w:rFonts w:ascii="Arial" w:hAnsi="Arial" w:cs="Times New Roman"/>
          <w:szCs w:val="28"/>
          <w:lang w:val="en"/>
        </w:rPr>
        <w:t>responsibility o</w:t>
      </w:r>
      <w:r w:rsidR="00673EBE">
        <w:rPr>
          <w:rFonts w:ascii="Arial" w:hAnsi="Arial" w:cs="Times New Roman"/>
          <w:szCs w:val="28"/>
          <w:lang w:val="en"/>
        </w:rPr>
        <w:t>f</w:t>
      </w:r>
      <w:r w:rsidRPr="006F6733">
        <w:rPr>
          <w:rFonts w:ascii="Arial" w:hAnsi="Arial" w:cs="Times New Roman"/>
          <w:szCs w:val="28"/>
          <w:lang w:val="en"/>
        </w:rPr>
        <w:t xml:space="preserve"> civil servants employed by the Scottish Government and its Executive Agencies to the UK Government. Those civil servants are accountable to the Permanent Secretary to the Scottish Government for their compliance with the Civil Service Code. </w:t>
      </w:r>
    </w:p>
    <w:p w:rsidR="006729E3" w:rsidRPr="006F6733" w:rsidRDefault="006729E3" w:rsidP="006F6733">
      <w:pPr>
        <w:widowControl w:val="0"/>
        <w:tabs>
          <w:tab w:val="left" w:pos="0"/>
          <w:tab w:val="left" w:pos="284"/>
        </w:tabs>
        <w:autoSpaceDE w:val="0"/>
        <w:autoSpaceDN w:val="0"/>
        <w:adjustRightInd w:val="0"/>
        <w:spacing w:after="0" w:line="240" w:lineRule="auto"/>
        <w:jc w:val="both"/>
        <w:rPr>
          <w:rFonts w:ascii="Arial" w:hAnsi="Arial" w:cs="Calibri"/>
          <w:lang w:val="en"/>
        </w:rPr>
      </w:pPr>
    </w:p>
    <w:p w:rsidR="006729E3" w:rsidRPr="006F6733" w:rsidRDefault="00711303" w:rsidP="002D1BA0">
      <w:pPr>
        <w:pStyle w:val="ListParagraph"/>
        <w:widowControl w:val="0"/>
        <w:numPr>
          <w:ilvl w:val="0"/>
          <w:numId w:val="2"/>
        </w:numPr>
        <w:tabs>
          <w:tab w:val="left" w:pos="0"/>
          <w:tab w:val="left" w:pos="284"/>
          <w:tab w:val="left" w:pos="426"/>
        </w:tabs>
        <w:autoSpaceDE w:val="0"/>
        <w:autoSpaceDN w:val="0"/>
        <w:adjustRightInd w:val="0"/>
        <w:spacing w:after="0" w:line="240" w:lineRule="auto"/>
        <w:ind w:left="0" w:firstLine="0"/>
        <w:jc w:val="both"/>
        <w:rPr>
          <w:rFonts w:ascii="Arial" w:hAnsi="Arial" w:cs="Times New Roman"/>
          <w:szCs w:val="28"/>
          <w:lang w:val="en"/>
        </w:rPr>
      </w:pPr>
      <w:r w:rsidRPr="006F6733">
        <w:rPr>
          <w:rFonts w:ascii="Arial" w:hAnsi="Arial" w:cs="Times New Roman"/>
          <w:szCs w:val="28"/>
          <w:lang w:val="en"/>
        </w:rPr>
        <w:t xml:space="preserve">In turn, the Permanent Secretary to the Scottish Government </w:t>
      </w:r>
      <w:r w:rsidR="00D34DDB">
        <w:rPr>
          <w:rFonts w:ascii="Arial" w:hAnsi="Arial" w:cs="Times New Roman"/>
          <w:szCs w:val="28"/>
          <w:lang w:val="en"/>
        </w:rPr>
        <w:t>has</w:t>
      </w:r>
      <w:r w:rsidRPr="006F6733">
        <w:rPr>
          <w:rFonts w:ascii="Arial" w:hAnsi="Arial" w:cs="Times New Roman"/>
          <w:szCs w:val="28"/>
          <w:lang w:val="en"/>
        </w:rPr>
        <w:t xml:space="preserve"> a personal accountability to the Head of the Home Civil Service for ensuring compliance with the Civil Service Code laid before the UK and Scottish Parliaments by Scottish Ministers. The holder of that post also has a personal accountability to the Scottish Parliament for</w:t>
      </w:r>
      <w:r w:rsidR="00D34DDB">
        <w:rPr>
          <w:rFonts w:ascii="Arial" w:hAnsi="Arial" w:cs="Times New Roman"/>
          <w:szCs w:val="28"/>
          <w:lang w:val="en"/>
        </w:rPr>
        <w:t xml:space="preserve"> the</w:t>
      </w:r>
      <w:r w:rsidRPr="006F6733">
        <w:rPr>
          <w:rFonts w:ascii="Arial" w:hAnsi="Arial" w:cs="Times New Roman"/>
          <w:szCs w:val="28"/>
          <w:lang w:val="en"/>
        </w:rPr>
        <w:t xml:space="preserve"> </w:t>
      </w:r>
      <w:r w:rsidR="00D34DDB" w:rsidRPr="00D34DDB">
        <w:rPr>
          <w:rFonts w:ascii="Arial" w:hAnsi="Arial" w:cs="Times New Roman"/>
          <w:szCs w:val="28"/>
          <w:lang w:val="en"/>
        </w:rPr>
        <w:t xml:space="preserve">legality, propriety and value for money </w:t>
      </w:r>
      <w:r w:rsidR="00D34DDB">
        <w:rPr>
          <w:rFonts w:ascii="Arial" w:hAnsi="Arial" w:cs="Times New Roman"/>
          <w:szCs w:val="28"/>
          <w:lang w:val="en"/>
        </w:rPr>
        <w:t xml:space="preserve">of </w:t>
      </w:r>
      <w:r w:rsidRPr="006F6733">
        <w:rPr>
          <w:rFonts w:ascii="Arial" w:hAnsi="Arial" w:cs="Times New Roman"/>
          <w:szCs w:val="28"/>
          <w:lang w:val="en"/>
        </w:rPr>
        <w:t>expenditure on the administration of the Scottish Government, including the costs of those civil servants employed by the Scottish Government and its Executive Agencies, as part of the general responsibility as Principal Accountable Officer for the totality of the budget voted by the Scottish Parliament to the Scottish Government.</w:t>
      </w:r>
    </w:p>
    <w:p w:rsidR="006729E3" w:rsidRPr="006F6733" w:rsidRDefault="006729E3" w:rsidP="006F6733">
      <w:pPr>
        <w:widowControl w:val="0"/>
        <w:tabs>
          <w:tab w:val="left" w:pos="0"/>
          <w:tab w:val="left" w:pos="284"/>
        </w:tabs>
        <w:autoSpaceDE w:val="0"/>
        <w:autoSpaceDN w:val="0"/>
        <w:adjustRightInd w:val="0"/>
        <w:spacing w:after="0" w:line="240" w:lineRule="auto"/>
        <w:jc w:val="both"/>
        <w:rPr>
          <w:rFonts w:ascii="Arial" w:hAnsi="Arial" w:cs="Calibri"/>
          <w:lang w:val="en"/>
        </w:rPr>
      </w:pPr>
    </w:p>
    <w:p w:rsidR="00515C59" w:rsidRPr="00515C59" w:rsidRDefault="00515C59" w:rsidP="00515C59">
      <w:pPr>
        <w:pStyle w:val="ListParagraph"/>
        <w:rPr>
          <w:rFonts w:ascii="Arial" w:hAnsi="Arial" w:cs="Times New Roman"/>
          <w:szCs w:val="28"/>
          <w:lang w:val="en"/>
        </w:rPr>
      </w:pPr>
    </w:p>
    <w:p w:rsidR="00AE45B0" w:rsidRDefault="00AE45B0" w:rsidP="00515C59">
      <w:pPr>
        <w:widowControl w:val="0"/>
        <w:tabs>
          <w:tab w:val="left" w:pos="0"/>
          <w:tab w:val="left" w:pos="284"/>
        </w:tabs>
        <w:autoSpaceDE w:val="0"/>
        <w:autoSpaceDN w:val="0"/>
        <w:adjustRightInd w:val="0"/>
        <w:spacing w:after="0" w:line="240" w:lineRule="auto"/>
        <w:jc w:val="both"/>
        <w:rPr>
          <w:rFonts w:ascii="Arial" w:hAnsi="Arial" w:cs="Times New Roman"/>
          <w:szCs w:val="28"/>
          <w:lang w:val="en"/>
        </w:rPr>
      </w:pPr>
      <w:r>
        <w:rPr>
          <w:rFonts w:ascii="Arial" w:hAnsi="Arial" w:cs="Times New Roman"/>
          <w:szCs w:val="28"/>
          <w:lang w:val="en"/>
        </w:rPr>
        <w:t>Better Government Initiative</w:t>
      </w:r>
      <w:bookmarkStart w:id="0" w:name="_GoBack"/>
      <w:bookmarkEnd w:id="0"/>
    </w:p>
    <w:p w:rsidR="006729E3" w:rsidRPr="00515C59" w:rsidRDefault="00AE45B0" w:rsidP="00515C59">
      <w:pPr>
        <w:widowControl w:val="0"/>
        <w:tabs>
          <w:tab w:val="left" w:pos="0"/>
          <w:tab w:val="left" w:pos="284"/>
        </w:tabs>
        <w:autoSpaceDE w:val="0"/>
        <w:autoSpaceDN w:val="0"/>
        <w:adjustRightInd w:val="0"/>
        <w:spacing w:after="0" w:line="240" w:lineRule="auto"/>
        <w:jc w:val="both"/>
        <w:rPr>
          <w:rFonts w:ascii="Arial" w:hAnsi="Arial" w:cs="Times New Roman"/>
          <w:szCs w:val="28"/>
          <w:lang w:val="en"/>
        </w:rPr>
      </w:pPr>
      <w:r>
        <w:rPr>
          <w:rFonts w:ascii="Arial" w:hAnsi="Arial" w:cs="Times New Roman"/>
          <w:szCs w:val="28"/>
          <w:lang w:val="en"/>
        </w:rPr>
        <w:t>24</w:t>
      </w:r>
      <w:r w:rsidRPr="00AE45B0">
        <w:rPr>
          <w:rFonts w:ascii="Arial" w:hAnsi="Arial" w:cs="Times New Roman"/>
          <w:szCs w:val="28"/>
          <w:vertAlign w:val="superscript"/>
          <w:lang w:val="en"/>
        </w:rPr>
        <w:t>th</w:t>
      </w:r>
      <w:r>
        <w:rPr>
          <w:rFonts w:ascii="Arial" w:hAnsi="Arial" w:cs="Times New Roman"/>
          <w:szCs w:val="28"/>
          <w:lang w:val="en"/>
        </w:rPr>
        <w:t xml:space="preserve"> March 2014</w:t>
      </w:r>
    </w:p>
    <w:p w:rsidR="006729E3" w:rsidRPr="006F6733" w:rsidRDefault="006729E3" w:rsidP="006F6733">
      <w:pPr>
        <w:widowControl w:val="0"/>
        <w:tabs>
          <w:tab w:val="left" w:pos="0"/>
          <w:tab w:val="left" w:pos="284"/>
        </w:tabs>
        <w:autoSpaceDE w:val="0"/>
        <w:autoSpaceDN w:val="0"/>
        <w:adjustRightInd w:val="0"/>
        <w:spacing w:after="0" w:line="240" w:lineRule="auto"/>
        <w:jc w:val="both"/>
        <w:rPr>
          <w:rFonts w:ascii="Arial" w:hAnsi="Arial" w:cs="Calibri"/>
          <w:lang w:val="en"/>
        </w:rPr>
      </w:pPr>
    </w:p>
    <w:p w:rsidR="00711303" w:rsidRPr="006F6733" w:rsidRDefault="00711303" w:rsidP="006F6733">
      <w:pPr>
        <w:widowControl w:val="0"/>
        <w:tabs>
          <w:tab w:val="left" w:pos="0"/>
          <w:tab w:val="left" w:pos="284"/>
        </w:tabs>
        <w:autoSpaceDE w:val="0"/>
        <w:autoSpaceDN w:val="0"/>
        <w:adjustRightInd w:val="0"/>
        <w:spacing w:after="0" w:line="240" w:lineRule="auto"/>
        <w:jc w:val="both"/>
        <w:rPr>
          <w:rFonts w:ascii="Arial" w:hAnsi="Arial" w:cs="Calibri"/>
          <w:lang w:val="en"/>
        </w:rPr>
      </w:pPr>
    </w:p>
    <w:sectPr w:rsidR="00711303" w:rsidRPr="006F6733">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E731B7"/>
    <w:multiLevelType w:val="hybridMultilevel"/>
    <w:tmpl w:val="E06413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73F22E8"/>
    <w:multiLevelType w:val="hybridMultilevel"/>
    <w:tmpl w:val="4406E8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BDE"/>
    <w:rsid w:val="00213964"/>
    <w:rsid w:val="002C0BF6"/>
    <w:rsid w:val="002D1BA0"/>
    <w:rsid w:val="00372FBD"/>
    <w:rsid w:val="00436C3A"/>
    <w:rsid w:val="00443CAA"/>
    <w:rsid w:val="00515C59"/>
    <w:rsid w:val="006729E3"/>
    <w:rsid w:val="00673EBE"/>
    <w:rsid w:val="006F6733"/>
    <w:rsid w:val="00711303"/>
    <w:rsid w:val="00795DBE"/>
    <w:rsid w:val="008A712A"/>
    <w:rsid w:val="009C3D0E"/>
    <w:rsid w:val="00A24D67"/>
    <w:rsid w:val="00A80B91"/>
    <w:rsid w:val="00AE45B0"/>
    <w:rsid w:val="00C14034"/>
    <w:rsid w:val="00D34DDB"/>
    <w:rsid w:val="00EA008D"/>
    <w:rsid w:val="00FB65F9"/>
    <w:rsid w:val="00FE0BD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29D8660-3409-43B3-998A-E6CF0BE78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6733"/>
    <w:pPr>
      <w:ind w:left="720"/>
      <w:contextualSpacing/>
    </w:pPr>
    <w:rPr>
      <w:rFonts w:eastAsiaTheme="minorHAnsi"/>
      <w:lang w:eastAsia="en-US"/>
    </w:rPr>
  </w:style>
  <w:style w:type="paragraph" w:styleId="Revision">
    <w:name w:val="Revision"/>
    <w:hidden/>
    <w:uiPriority w:val="99"/>
    <w:semiHidden/>
    <w:rsid w:val="00C14034"/>
    <w:pPr>
      <w:spacing w:after="0" w:line="240" w:lineRule="auto"/>
    </w:pPr>
  </w:style>
  <w:style w:type="paragraph" w:styleId="BalloonText">
    <w:name w:val="Balloon Text"/>
    <w:basedOn w:val="Normal"/>
    <w:link w:val="BalloonTextChar"/>
    <w:uiPriority w:val="99"/>
    <w:semiHidden/>
    <w:unhideWhenUsed/>
    <w:rsid w:val="00FB65F9"/>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FB65F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Owen</dc:creator>
  <cp:keywords/>
  <dc:description/>
  <cp:lastModifiedBy>Peter Owen</cp:lastModifiedBy>
  <cp:revision>2</cp:revision>
  <dcterms:created xsi:type="dcterms:W3CDTF">2014-03-24T16:25:00Z</dcterms:created>
  <dcterms:modified xsi:type="dcterms:W3CDTF">2014-03-24T16:25:00Z</dcterms:modified>
</cp:coreProperties>
</file>