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B0" w:rsidRPr="00E355FF" w:rsidRDefault="00E355FF" w:rsidP="00817594">
      <w:pPr>
        <w:tabs>
          <w:tab w:val="left" w:pos="0"/>
        </w:tabs>
        <w:jc w:val="both"/>
        <w:rPr>
          <w:rFonts w:ascii="Arial" w:hAnsi="Arial" w:cs="Arial"/>
          <w:b/>
        </w:rPr>
      </w:pPr>
      <w:r w:rsidRPr="00E355FF">
        <w:rPr>
          <w:rFonts w:ascii="Arial" w:hAnsi="Arial" w:cs="Arial"/>
          <w:b/>
        </w:rPr>
        <w:t>Written e</w:t>
      </w:r>
      <w:r w:rsidR="000A2E42" w:rsidRPr="00E355FF">
        <w:rPr>
          <w:rFonts w:ascii="Arial" w:hAnsi="Arial" w:cs="Arial"/>
          <w:b/>
        </w:rPr>
        <w:t xml:space="preserve">vidence </w:t>
      </w:r>
      <w:r w:rsidRPr="00E355FF">
        <w:rPr>
          <w:rFonts w:ascii="Arial" w:hAnsi="Arial" w:cs="Arial"/>
          <w:b/>
        </w:rPr>
        <w:t xml:space="preserve">from the Better Government Initiative </w:t>
      </w:r>
      <w:r w:rsidR="000A2E42" w:rsidRPr="00E355FF">
        <w:rPr>
          <w:rFonts w:ascii="Arial" w:hAnsi="Arial" w:cs="Arial"/>
          <w:b/>
        </w:rPr>
        <w:t xml:space="preserve">to </w:t>
      </w:r>
      <w:r w:rsidR="0015500B" w:rsidRPr="00E355FF">
        <w:rPr>
          <w:rFonts w:ascii="Arial" w:hAnsi="Arial" w:cs="Arial"/>
          <w:b/>
        </w:rPr>
        <w:t>the L</w:t>
      </w:r>
      <w:r w:rsidR="000A2E42" w:rsidRPr="00E355FF">
        <w:rPr>
          <w:rFonts w:ascii="Arial" w:hAnsi="Arial" w:cs="Arial"/>
          <w:b/>
        </w:rPr>
        <w:t xml:space="preserve">iaison </w:t>
      </w:r>
      <w:r w:rsidR="0015500B" w:rsidRPr="00E355FF">
        <w:rPr>
          <w:rFonts w:ascii="Arial" w:hAnsi="Arial" w:cs="Arial"/>
          <w:b/>
        </w:rPr>
        <w:t>C</w:t>
      </w:r>
      <w:r w:rsidR="000A2E42" w:rsidRPr="00E355FF">
        <w:rPr>
          <w:rFonts w:ascii="Arial" w:hAnsi="Arial" w:cs="Arial"/>
          <w:b/>
        </w:rPr>
        <w:t>ommittee</w:t>
      </w:r>
      <w:r w:rsidRPr="00E355FF">
        <w:rPr>
          <w:rFonts w:ascii="Arial" w:hAnsi="Arial" w:cs="Arial"/>
          <w:b/>
        </w:rPr>
        <w:t xml:space="preserve">’s </w:t>
      </w:r>
      <w:r w:rsidRPr="00E355FF">
        <w:rPr>
          <w:rFonts w:ascii="Arial" w:hAnsi="Arial" w:cs="Arial"/>
          <w:b/>
          <w:bCs/>
          <w:lang w:val="en"/>
        </w:rPr>
        <w:t>inquiry to follow up the recommendations made in its 2012 report into Select committee effectiveness, resources and powers</w:t>
      </w:r>
    </w:p>
    <w:p w:rsidR="000A2E42" w:rsidRPr="0015500B" w:rsidRDefault="000A2E42" w:rsidP="00817594">
      <w:pPr>
        <w:tabs>
          <w:tab w:val="left" w:pos="426"/>
        </w:tabs>
        <w:jc w:val="both"/>
        <w:rPr>
          <w:rFonts w:ascii="Arial" w:hAnsi="Arial" w:cs="Arial"/>
        </w:rPr>
      </w:pPr>
    </w:p>
    <w:p w:rsidR="00E355FF" w:rsidRPr="00484137" w:rsidRDefault="000A2E42" w:rsidP="0048413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en-GB"/>
        </w:rPr>
      </w:pPr>
      <w:r w:rsidRPr="00484137">
        <w:rPr>
          <w:rFonts w:ascii="Arial" w:eastAsia="Times New Roman" w:hAnsi="Arial" w:cs="Arial"/>
          <w:lang w:eastAsia="en-GB"/>
        </w:rPr>
        <w:t xml:space="preserve">The Better Government Initiative </w:t>
      </w:r>
      <w:r w:rsidR="00E355FF" w:rsidRPr="00484137">
        <w:rPr>
          <w:rFonts w:ascii="Arial" w:eastAsia="Times New Roman" w:hAnsi="Arial" w:cs="Arial"/>
          <w:lang w:eastAsia="en-GB"/>
        </w:rPr>
        <w:t>is an informal body made up of people with practical experience in government at a very senior level who have no links to particular political parties</w:t>
      </w:r>
      <w:r w:rsidR="00BA7C92">
        <w:rPr>
          <w:rFonts w:ascii="Arial" w:eastAsia="Times New Roman" w:hAnsi="Arial" w:cs="Arial"/>
          <w:lang w:eastAsia="en-GB"/>
        </w:rPr>
        <w:t xml:space="preserve"> (www.bettergovernmentinitiative.co.uk)</w:t>
      </w:r>
      <w:r w:rsidR="00E355FF" w:rsidRPr="00484137">
        <w:rPr>
          <w:rFonts w:ascii="Arial" w:eastAsia="Times New Roman" w:hAnsi="Arial" w:cs="Arial"/>
          <w:lang w:eastAsia="en-GB"/>
        </w:rPr>
        <w:t>.</w:t>
      </w:r>
    </w:p>
    <w:p w:rsidR="00E355FF" w:rsidRDefault="00E355FF" w:rsidP="0048413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0A2E42" w:rsidRPr="00484137" w:rsidRDefault="00E355FF" w:rsidP="0048413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en-GB"/>
        </w:rPr>
      </w:pPr>
      <w:r w:rsidRPr="00484137">
        <w:rPr>
          <w:rFonts w:ascii="Arial" w:eastAsia="Times New Roman" w:hAnsi="Arial" w:cs="Arial"/>
          <w:lang w:eastAsia="en-GB"/>
        </w:rPr>
        <w:t xml:space="preserve">We </w:t>
      </w:r>
      <w:r w:rsidR="000A2E42" w:rsidRPr="00484137">
        <w:rPr>
          <w:rFonts w:ascii="Arial" w:eastAsia="Times New Roman" w:hAnsi="Arial" w:cs="Arial"/>
          <w:lang w:eastAsia="en-GB"/>
        </w:rPr>
        <w:t xml:space="preserve">greatly welcome the Liaison Committee’s inquiry </w:t>
      </w:r>
      <w:r w:rsidR="004E2366" w:rsidRPr="00484137">
        <w:rPr>
          <w:rFonts w:ascii="Arial" w:eastAsia="Times New Roman" w:hAnsi="Arial" w:cs="Arial"/>
          <w:lang w:eastAsia="en-GB"/>
        </w:rPr>
        <w:t>into</w:t>
      </w:r>
      <w:r w:rsidR="000A2E42" w:rsidRPr="00484137">
        <w:rPr>
          <w:rFonts w:ascii="Arial" w:eastAsia="Times New Roman" w:hAnsi="Arial" w:cs="Arial"/>
          <w:lang w:eastAsia="en-GB"/>
        </w:rPr>
        <w:t xml:space="preserve"> action on </w:t>
      </w:r>
      <w:r w:rsidR="00817594" w:rsidRPr="00484137">
        <w:rPr>
          <w:rFonts w:ascii="Arial" w:eastAsia="Times New Roman" w:hAnsi="Arial" w:cs="Arial"/>
          <w:lang w:eastAsia="en-GB"/>
        </w:rPr>
        <w:t>its</w:t>
      </w:r>
      <w:r w:rsidR="000A2E42" w:rsidRPr="00484137">
        <w:rPr>
          <w:rFonts w:ascii="Arial" w:eastAsia="Times New Roman" w:hAnsi="Arial" w:cs="Arial"/>
          <w:lang w:eastAsia="en-GB"/>
        </w:rPr>
        <w:t xml:space="preserve"> earlier recommendations on Select Committee </w:t>
      </w:r>
      <w:r w:rsidR="004E2366" w:rsidRPr="00484137">
        <w:rPr>
          <w:rFonts w:ascii="Arial" w:eastAsia="Times New Roman" w:hAnsi="Arial" w:cs="Arial"/>
          <w:lang w:eastAsia="en-GB"/>
        </w:rPr>
        <w:t>e</w:t>
      </w:r>
      <w:r w:rsidR="000A2E42" w:rsidRPr="00484137">
        <w:rPr>
          <w:rFonts w:ascii="Arial" w:eastAsia="Times New Roman" w:hAnsi="Arial" w:cs="Arial"/>
          <w:lang w:eastAsia="en-GB"/>
        </w:rPr>
        <w:t xml:space="preserve">ffectiveness. </w:t>
      </w:r>
      <w:r w:rsidR="004E2366" w:rsidRPr="00484137">
        <w:rPr>
          <w:rFonts w:ascii="Arial" w:eastAsia="Times New Roman" w:hAnsi="Arial" w:cs="Arial"/>
          <w:lang w:eastAsia="en-GB"/>
        </w:rPr>
        <w:t>Effective Parliamentary scrutiny is an essential component of good government, but t</w:t>
      </w:r>
      <w:r w:rsidR="000A2E42" w:rsidRPr="00484137">
        <w:rPr>
          <w:rFonts w:ascii="Arial" w:eastAsia="Times New Roman" w:hAnsi="Arial" w:cs="Arial"/>
          <w:lang w:eastAsia="en-GB"/>
        </w:rPr>
        <w:t xml:space="preserve">oo often </w:t>
      </w:r>
      <w:r w:rsidR="004E2366" w:rsidRPr="00484137">
        <w:rPr>
          <w:rFonts w:ascii="Arial" w:eastAsia="Times New Roman" w:hAnsi="Arial" w:cs="Arial"/>
          <w:lang w:eastAsia="en-GB"/>
        </w:rPr>
        <w:t xml:space="preserve">constructive </w:t>
      </w:r>
      <w:r w:rsidR="000A2E42" w:rsidRPr="00484137">
        <w:rPr>
          <w:rFonts w:ascii="Arial" w:eastAsia="Times New Roman" w:hAnsi="Arial" w:cs="Arial"/>
          <w:lang w:eastAsia="en-GB"/>
        </w:rPr>
        <w:t xml:space="preserve">proposals are allowed to wither on the vine because of the unresponsiveness of </w:t>
      </w:r>
      <w:r w:rsidR="004E2366" w:rsidRPr="00484137">
        <w:rPr>
          <w:rFonts w:ascii="Arial" w:eastAsia="Times New Roman" w:hAnsi="Arial" w:cs="Arial"/>
          <w:lang w:eastAsia="en-GB"/>
        </w:rPr>
        <w:t>G</w:t>
      </w:r>
      <w:r w:rsidR="000A2E42" w:rsidRPr="00484137">
        <w:rPr>
          <w:rFonts w:ascii="Arial" w:eastAsia="Times New Roman" w:hAnsi="Arial" w:cs="Arial"/>
          <w:lang w:eastAsia="en-GB"/>
        </w:rPr>
        <w:t>overnment</w:t>
      </w:r>
      <w:r w:rsidR="004E2366" w:rsidRPr="00484137">
        <w:rPr>
          <w:rFonts w:ascii="Arial" w:eastAsia="Times New Roman" w:hAnsi="Arial" w:cs="Arial"/>
          <w:lang w:eastAsia="en-GB"/>
        </w:rPr>
        <w:t>s</w:t>
      </w:r>
      <w:r w:rsidR="000A2E42" w:rsidRPr="00484137">
        <w:rPr>
          <w:rFonts w:ascii="Arial" w:eastAsia="Times New Roman" w:hAnsi="Arial" w:cs="Arial"/>
          <w:lang w:eastAsia="en-GB"/>
        </w:rPr>
        <w:t>.</w:t>
      </w:r>
      <w:r w:rsidR="004E2366" w:rsidRPr="00484137">
        <w:rPr>
          <w:rFonts w:ascii="Arial" w:eastAsia="Times New Roman" w:hAnsi="Arial" w:cs="Arial"/>
          <w:lang w:eastAsia="en-GB"/>
        </w:rPr>
        <w:t xml:space="preserve">  I</w:t>
      </w:r>
      <w:r w:rsidR="000A2E42" w:rsidRPr="00484137">
        <w:rPr>
          <w:rFonts w:ascii="Arial" w:eastAsia="Times New Roman" w:hAnsi="Arial" w:cs="Arial"/>
          <w:lang w:eastAsia="en-GB"/>
        </w:rPr>
        <w:t>t is encouraging that the Liaison Committee wants to see that its proposals are followed through.</w:t>
      </w:r>
    </w:p>
    <w:p w:rsidR="000A2E42" w:rsidRPr="0015500B" w:rsidRDefault="000A2E42" w:rsidP="0048413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0A2E42" w:rsidRPr="00484137" w:rsidRDefault="000A2E42" w:rsidP="0048413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en-GB"/>
        </w:rPr>
      </w:pPr>
      <w:r w:rsidRPr="00484137">
        <w:rPr>
          <w:rFonts w:ascii="Arial" w:eastAsia="Times New Roman" w:hAnsi="Arial" w:cs="Arial"/>
          <w:lang w:eastAsia="en-GB"/>
        </w:rPr>
        <w:t>We are not in a position to monitor all Select Committees</w:t>
      </w:r>
      <w:r w:rsidR="00BA0FBC" w:rsidRPr="00484137">
        <w:rPr>
          <w:rFonts w:ascii="Arial" w:eastAsia="Times New Roman" w:hAnsi="Arial" w:cs="Arial"/>
          <w:lang w:eastAsia="en-GB"/>
        </w:rPr>
        <w:t>,</w:t>
      </w:r>
      <w:r w:rsidRPr="00484137">
        <w:rPr>
          <w:rFonts w:ascii="Arial" w:eastAsia="Times New Roman" w:hAnsi="Arial" w:cs="Arial"/>
          <w:lang w:eastAsia="en-GB"/>
        </w:rPr>
        <w:t xml:space="preserve"> but our impression is that they have become more effective in carrying out their scrutiny role in recent years. We think there is still scope</w:t>
      </w:r>
      <w:r w:rsidR="004E2366" w:rsidRPr="00484137">
        <w:rPr>
          <w:rFonts w:ascii="Arial" w:eastAsia="Times New Roman" w:hAnsi="Arial" w:cs="Arial"/>
          <w:lang w:eastAsia="en-GB"/>
        </w:rPr>
        <w:t>,</w:t>
      </w:r>
      <w:r w:rsidRPr="00484137">
        <w:rPr>
          <w:rFonts w:ascii="Arial" w:eastAsia="Times New Roman" w:hAnsi="Arial" w:cs="Arial"/>
          <w:lang w:eastAsia="en-GB"/>
        </w:rPr>
        <w:t xml:space="preserve"> however</w:t>
      </w:r>
      <w:r w:rsidR="004E2366" w:rsidRPr="00484137">
        <w:rPr>
          <w:rFonts w:ascii="Arial" w:eastAsia="Times New Roman" w:hAnsi="Arial" w:cs="Arial"/>
          <w:lang w:eastAsia="en-GB"/>
        </w:rPr>
        <w:t>,</w:t>
      </w:r>
      <w:r w:rsidRPr="00484137">
        <w:rPr>
          <w:rFonts w:ascii="Arial" w:eastAsia="Times New Roman" w:hAnsi="Arial" w:cs="Arial"/>
          <w:lang w:eastAsia="en-GB"/>
        </w:rPr>
        <w:t xml:space="preserve"> for each Select Committee to look</w:t>
      </w:r>
      <w:r w:rsidR="00E03879" w:rsidRPr="00484137">
        <w:rPr>
          <w:rFonts w:ascii="Arial" w:eastAsia="Times New Roman" w:hAnsi="Arial" w:cs="Arial"/>
          <w:lang w:eastAsia="en-GB"/>
        </w:rPr>
        <w:t xml:space="preserve"> more closely</w:t>
      </w:r>
      <w:r w:rsidRPr="00484137">
        <w:rPr>
          <w:rFonts w:ascii="Arial" w:eastAsia="Times New Roman" w:hAnsi="Arial" w:cs="Arial"/>
          <w:lang w:eastAsia="en-GB"/>
        </w:rPr>
        <w:t xml:space="preserve"> at the inputs, outputs and value for money </w:t>
      </w:r>
      <w:r w:rsidR="00E03879" w:rsidRPr="00484137">
        <w:rPr>
          <w:rFonts w:ascii="Arial" w:eastAsia="Times New Roman" w:hAnsi="Arial" w:cs="Arial"/>
          <w:lang w:eastAsia="en-GB"/>
        </w:rPr>
        <w:t xml:space="preserve">achieved </w:t>
      </w:r>
      <w:r w:rsidRPr="00484137">
        <w:rPr>
          <w:rFonts w:ascii="Arial" w:eastAsia="Times New Roman" w:hAnsi="Arial" w:cs="Arial"/>
          <w:lang w:eastAsia="en-GB"/>
        </w:rPr>
        <w:t xml:space="preserve">across the whole of </w:t>
      </w:r>
      <w:r w:rsidR="00484137" w:rsidRPr="00484137">
        <w:rPr>
          <w:rFonts w:ascii="Arial" w:eastAsia="Times New Roman" w:hAnsi="Arial" w:cs="Arial"/>
          <w:lang w:eastAsia="en-GB"/>
        </w:rPr>
        <w:t>a</w:t>
      </w:r>
      <w:r w:rsidRPr="00484137">
        <w:rPr>
          <w:rFonts w:ascii="Arial" w:eastAsia="Times New Roman" w:hAnsi="Arial" w:cs="Arial"/>
          <w:lang w:eastAsia="en-GB"/>
        </w:rPr>
        <w:t xml:space="preserve"> relevant Department as well as </w:t>
      </w:r>
      <w:r w:rsidR="00E03879" w:rsidRPr="00484137">
        <w:rPr>
          <w:rFonts w:ascii="Arial" w:eastAsia="Times New Roman" w:hAnsi="Arial" w:cs="Arial"/>
          <w:lang w:eastAsia="en-GB"/>
        </w:rPr>
        <w:t xml:space="preserve">at </w:t>
      </w:r>
      <w:r w:rsidRPr="00484137">
        <w:rPr>
          <w:rFonts w:ascii="Arial" w:eastAsia="Times New Roman" w:hAnsi="Arial" w:cs="Arial"/>
          <w:lang w:eastAsia="en-GB"/>
        </w:rPr>
        <w:t xml:space="preserve">specific policy and delivery matters. </w:t>
      </w:r>
      <w:r w:rsidR="00E03879" w:rsidRPr="00484137">
        <w:rPr>
          <w:rFonts w:ascii="Arial" w:eastAsia="Times New Roman" w:hAnsi="Arial" w:cs="Arial"/>
          <w:lang w:eastAsia="en-GB"/>
        </w:rPr>
        <w:t>F</w:t>
      </w:r>
      <w:r w:rsidRPr="00484137">
        <w:rPr>
          <w:rFonts w:ascii="Arial" w:eastAsia="Times New Roman" w:hAnsi="Arial" w:cs="Arial"/>
          <w:lang w:eastAsia="en-GB"/>
        </w:rPr>
        <w:t>or this purpose they should be able to call Permanent Secretaries to give evidence.</w:t>
      </w:r>
    </w:p>
    <w:p w:rsidR="00E03879" w:rsidRPr="0015500B" w:rsidRDefault="00E03879" w:rsidP="0048413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0A2E42" w:rsidRPr="00484137" w:rsidRDefault="000A2E42" w:rsidP="0048413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en-GB"/>
        </w:rPr>
      </w:pPr>
      <w:r w:rsidRPr="00484137">
        <w:rPr>
          <w:rFonts w:ascii="Arial" w:eastAsia="Times New Roman" w:hAnsi="Arial" w:cs="Arial"/>
          <w:lang w:eastAsia="en-GB"/>
        </w:rPr>
        <w:t xml:space="preserve">Since the Liaison Committee reported on Select Committee Effectiveness our main </w:t>
      </w:r>
      <w:r w:rsidR="004E2366" w:rsidRPr="00484137">
        <w:rPr>
          <w:rFonts w:ascii="Arial" w:eastAsia="Times New Roman" w:hAnsi="Arial" w:cs="Arial"/>
          <w:lang w:eastAsia="en-GB"/>
        </w:rPr>
        <w:t xml:space="preserve">focus </w:t>
      </w:r>
      <w:r w:rsidRPr="00484137">
        <w:rPr>
          <w:rFonts w:ascii="Arial" w:eastAsia="Times New Roman" w:hAnsi="Arial" w:cs="Arial"/>
          <w:lang w:eastAsia="en-GB"/>
        </w:rPr>
        <w:t xml:space="preserve">has been </w:t>
      </w:r>
      <w:r w:rsidR="004E2366" w:rsidRPr="00484137">
        <w:rPr>
          <w:rFonts w:ascii="Arial" w:eastAsia="Times New Roman" w:hAnsi="Arial" w:cs="Arial"/>
          <w:lang w:eastAsia="en-GB"/>
        </w:rPr>
        <w:t>on</w:t>
      </w:r>
      <w:r w:rsidRPr="00484137">
        <w:rPr>
          <w:rFonts w:ascii="Arial" w:eastAsia="Times New Roman" w:hAnsi="Arial" w:cs="Arial"/>
          <w:lang w:eastAsia="en-GB"/>
        </w:rPr>
        <w:t xml:space="preserve"> the </w:t>
      </w:r>
      <w:r w:rsidR="00817594" w:rsidRPr="00484137">
        <w:rPr>
          <w:rFonts w:ascii="Arial" w:eastAsia="Times New Roman" w:hAnsi="Arial" w:cs="Arial"/>
          <w:lang w:eastAsia="en-GB"/>
        </w:rPr>
        <w:t xml:space="preserve">work of the </w:t>
      </w:r>
      <w:r w:rsidRPr="00484137">
        <w:rPr>
          <w:rFonts w:ascii="Arial" w:eastAsia="Times New Roman" w:hAnsi="Arial" w:cs="Arial"/>
          <w:lang w:eastAsia="en-GB"/>
        </w:rPr>
        <w:t xml:space="preserve">Political and Constitutional Reform Committee </w:t>
      </w:r>
      <w:r w:rsidR="00484137" w:rsidRPr="00484137">
        <w:rPr>
          <w:rFonts w:ascii="Arial" w:eastAsia="Times New Roman" w:hAnsi="Arial" w:cs="Arial"/>
          <w:lang w:eastAsia="en-GB"/>
        </w:rPr>
        <w:t xml:space="preserve">(PCRC) </w:t>
      </w:r>
      <w:r w:rsidRPr="00484137">
        <w:rPr>
          <w:rFonts w:ascii="Arial" w:eastAsia="Times New Roman" w:hAnsi="Arial" w:cs="Arial"/>
          <w:lang w:eastAsia="en-GB"/>
        </w:rPr>
        <w:t xml:space="preserve">on standards for legislation. We see this as a top priority issue for both the Executive and Parliament given the </w:t>
      </w:r>
      <w:r w:rsidR="00E03879" w:rsidRPr="00484137">
        <w:rPr>
          <w:rFonts w:ascii="Arial" w:eastAsia="Times New Roman" w:hAnsi="Arial" w:cs="Arial"/>
          <w:lang w:eastAsia="en-GB"/>
        </w:rPr>
        <w:t>poor</w:t>
      </w:r>
      <w:r w:rsidRPr="00484137">
        <w:rPr>
          <w:rFonts w:ascii="Arial" w:eastAsia="Times New Roman" w:hAnsi="Arial" w:cs="Arial"/>
          <w:lang w:eastAsia="en-GB"/>
        </w:rPr>
        <w:t xml:space="preserve"> quality of some Bills presented to Parliament in recent years under successive </w:t>
      </w:r>
      <w:r w:rsidR="004E2366" w:rsidRPr="00484137">
        <w:rPr>
          <w:rFonts w:ascii="Arial" w:eastAsia="Times New Roman" w:hAnsi="Arial" w:cs="Arial"/>
          <w:lang w:eastAsia="en-GB"/>
        </w:rPr>
        <w:t>G</w:t>
      </w:r>
      <w:r w:rsidRPr="00484137">
        <w:rPr>
          <w:rFonts w:ascii="Arial" w:eastAsia="Times New Roman" w:hAnsi="Arial" w:cs="Arial"/>
          <w:lang w:eastAsia="en-GB"/>
        </w:rPr>
        <w:t>overnments.</w:t>
      </w:r>
      <w:r w:rsidR="00D87B90" w:rsidRPr="00484137">
        <w:rPr>
          <w:rFonts w:ascii="Arial" w:eastAsia="Times New Roman" w:hAnsi="Arial" w:cs="Arial"/>
          <w:lang w:eastAsia="en-GB"/>
        </w:rPr>
        <w:t xml:space="preserve"> </w:t>
      </w:r>
      <w:r w:rsidR="00E51430" w:rsidRPr="00484137">
        <w:rPr>
          <w:rFonts w:ascii="Arial" w:hAnsi="Arial" w:cs="Arial"/>
        </w:rPr>
        <w:t>T</w:t>
      </w:r>
      <w:r w:rsidR="00D87B90" w:rsidRPr="00484137">
        <w:rPr>
          <w:rFonts w:ascii="Arial" w:hAnsi="Arial" w:cs="Arial"/>
        </w:rPr>
        <w:t>he Lobbying Bill is just the latest example of Bills drawn up hastily</w:t>
      </w:r>
      <w:r w:rsidR="00E51430" w:rsidRPr="00484137">
        <w:rPr>
          <w:rFonts w:ascii="Arial" w:hAnsi="Arial" w:cs="Arial"/>
        </w:rPr>
        <w:t>,</w:t>
      </w:r>
      <w:r w:rsidR="00D87B90" w:rsidRPr="00484137">
        <w:rPr>
          <w:rFonts w:ascii="Arial" w:hAnsi="Arial" w:cs="Arial"/>
        </w:rPr>
        <w:t xml:space="preserve"> without proper </w:t>
      </w:r>
      <w:r w:rsidR="00E51430" w:rsidRPr="00484137">
        <w:rPr>
          <w:rFonts w:ascii="Arial" w:hAnsi="Arial" w:cs="Arial"/>
        </w:rPr>
        <w:t>consultation and</w:t>
      </w:r>
      <w:r w:rsidR="00D87B90" w:rsidRPr="00484137">
        <w:rPr>
          <w:rFonts w:ascii="Arial" w:hAnsi="Arial" w:cs="Arial"/>
        </w:rPr>
        <w:t xml:space="preserve"> not properly thought through before they reach Parliament.</w:t>
      </w:r>
    </w:p>
    <w:p w:rsidR="00E03879" w:rsidRPr="0015500B" w:rsidRDefault="00E03879" w:rsidP="0048413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84200F" w:rsidRPr="00484137" w:rsidRDefault="000A2E42" w:rsidP="0048413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en-GB"/>
        </w:rPr>
      </w:pPr>
      <w:r w:rsidRPr="00484137">
        <w:rPr>
          <w:rFonts w:ascii="Arial" w:eastAsia="Times New Roman" w:hAnsi="Arial" w:cs="Arial"/>
          <w:lang w:eastAsia="en-GB"/>
        </w:rPr>
        <w:t xml:space="preserve">We therefore </w:t>
      </w:r>
      <w:r w:rsidR="0084200F" w:rsidRPr="00484137">
        <w:rPr>
          <w:rFonts w:ascii="Arial" w:eastAsia="Times New Roman" w:hAnsi="Arial" w:cs="Arial"/>
          <w:lang w:eastAsia="en-GB"/>
        </w:rPr>
        <w:t>strongly support</w:t>
      </w:r>
      <w:r w:rsidRPr="00484137">
        <w:rPr>
          <w:rFonts w:ascii="Arial" w:eastAsia="Times New Roman" w:hAnsi="Arial" w:cs="Arial"/>
          <w:lang w:eastAsia="en-GB"/>
        </w:rPr>
        <w:t xml:space="preserve"> the PCRC Report on Legislative Standards </w:t>
      </w:r>
      <w:r w:rsidR="0084200F" w:rsidRPr="00484137">
        <w:rPr>
          <w:rFonts w:ascii="Arial" w:eastAsia="Times New Roman" w:hAnsi="Arial" w:cs="Arial"/>
          <w:lang w:eastAsia="en-GB"/>
        </w:rPr>
        <w:t xml:space="preserve">- </w:t>
      </w:r>
      <w:r w:rsidRPr="00484137">
        <w:rPr>
          <w:rFonts w:ascii="Arial" w:eastAsia="Times New Roman" w:hAnsi="Arial" w:cs="Arial"/>
          <w:lang w:eastAsia="en-GB"/>
        </w:rPr>
        <w:t>in particular its recommendations for a Code of Legislative Standards</w:t>
      </w:r>
      <w:r w:rsidR="0084200F" w:rsidRPr="00484137">
        <w:rPr>
          <w:rFonts w:ascii="Arial" w:eastAsia="Times New Roman" w:hAnsi="Arial" w:cs="Arial"/>
          <w:lang w:eastAsia="en-GB"/>
        </w:rPr>
        <w:t>,</w:t>
      </w:r>
      <w:r w:rsidRPr="00484137">
        <w:rPr>
          <w:rFonts w:ascii="Arial" w:eastAsia="Times New Roman" w:hAnsi="Arial" w:cs="Arial"/>
          <w:lang w:eastAsia="en-GB"/>
        </w:rPr>
        <w:t xml:space="preserve"> agreed between Government and Parliament</w:t>
      </w:r>
      <w:r w:rsidR="0084200F" w:rsidRPr="00484137">
        <w:rPr>
          <w:rFonts w:ascii="Arial" w:eastAsia="Times New Roman" w:hAnsi="Arial" w:cs="Arial"/>
          <w:lang w:eastAsia="en-GB"/>
        </w:rPr>
        <w:t>,</w:t>
      </w:r>
      <w:r w:rsidRPr="00484137">
        <w:rPr>
          <w:rFonts w:ascii="Arial" w:eastAsia="Times New Roman" w:hAnsi="Arial" w:cs="Arial"/>
          <w:lang w:eastAsia="en-GB"/>
        </w:rPr>
        <w:t xml:space="preserve"> and a House Legislative Standards Committee to monitor </w:t>
      </w:r>
      <w:r w:rsidR="0084200F" w:rsidRPr="00484137">
        <w:rPr>
          <w:rFonts w:ascii="Arial" w:eastAsia="Times New Roman" w:hAnsi="Arial" w:cs="Arial"/>
          <w:lang w:eastAsia="en-GB"/>
        </w:rPr>
        <w:t xml:space="preserve">their application – and </w:t>
      </w:r>
      <w:r w:rsidRPr="00484137">
        <w:rPr>
          <w:rFonts w:ascii="Arial" w:eastAsia="Times New Roman" w:hAnsi="Arial" w:cs="Arial"/>
          <w:lang w:eastAsia="en-GB"/>
        </w:rPr>
        <w:t>were very disappointed when the Government</w:t>
      </w:r>
      <w:r w:rsidR="0084200F" w:rsidRPr="00484137">
        <w:rPr>
          <w:rFonts w:ascii="Arial" w:eastAsia="Times New Roman" w:hAnsi="Arial" w:cs="Arial"/>
          <w:lang w:eastAsia="en-GB"/>
        </w:rPr>
        <w:t xml:space="preserve"> summarily </w:t>
      </w:r>
      <w:r w:rsidRPr="00484137">
        <w:rPr>
          <w:rFonts w:ascii="Arial" w:eastAsia="Times New Roman" w:hAnsi="Arial" w:cs="Arial"/>
          <w:lang w:eastAsia="en-GB"/>
        </w:rPr>
        <w:t>rejected both proposals</w:t>
      </w:r>
      <w:r w:rsidR="00D7709D" w:rsidRPr="00484137">
        <w:rPr>
          <w:rFonts w:ascii="Arial" w:eastAsia="Times New Roman" w:hAnsi="Arial" w:cs="Arial"/>
          <w:lang w:eastAsia="en-GB"/>
        </w:rPr>
        <w:t>:  “It is the responsibility of government to bring forward legislation of a high standard” (Andrew Lansley)</w:t>
      </w:r>
      <w:r w:rsidRPr="00484137">
        <w:rPr>
          <w:rFonts w:ascii="Arial" w:eastAsia="Times New Roman" w:hAnsi="Arial" w:cs="Arial"/>
          <w:lang w:eastAsia="en-GB"/>
        </w:rPr>
        <w:t xml:space="preserve">. </w:t>
      </w:r>
    </w:p>
    <w:p w:rsidR="0084200F" w:rsidRPr="0015500B" w:rsidRDefault="0084200F" w:rsidP="0048413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0A2E42" w:rsidRPr="00484137" w:rsidRDefault="000A2E42" w:rsidP="0048413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en-GB"/>
        </w:rPr>
      </w:pPr>
      <w:r w:rsidRPr="00484137">
        <w:rPr>
          <w:rFonts w:ascii="Arial" w:eastAsia="Times New Roman" w:hAnsi="Arial" w:cs="Arial"/>
          <w:lang w:eastAsia="en-GB"/>
        </w:rPr>
        <w:t>The</w:t>
      </w:r>
      <w:r w:rsidR="0084200F" w:rsidRPr="00484137">
        <w:rPr>
          <w:rFonts w:ascii="Arial" w:eastAsia="Times New Roman" w:hAnsi="Arial" w:cs="Arial"/>
          <w:lang w:eastAsia="en-GB"/>
        </w:rPr>
        <w:t xml:space="preserve"> Government</w:t>
      </w:r>
      <w:r w:rsidRPr="00484137">
        <w:rPr>
          <w:rFonts w:ascii="Arial" w:eastAsia="Times New Roman" w:hAnsi="Arial" w:cs="Arial"/>
          <w:lang w:eastAsia="en-GB"/>
        </w:rPr>
        <w:t xml:space="preserve"> argued that improve</w:t>
      </w:r>
      <w:r w:rsidR="0084200F" w:rsidRPr="00484137">
        <w:rPr>
          <w:rFonts w:ascii="Arial" w:eastAsia="Times New Roman" w:hAnsi="Arial" w:cs="Arial"/>
          <w:lang w:eastAsia="en-GB"/>
        </w:rPr>
        <w:t>ments to</w:t>
      </w:r>
      <w:r w:rsidRPr="00484137">
        <w:rPr>
          <w:rFonts w:ascii="Arial" w:eastAsia="Times New Roman" w:hAnsi="Arial" w:cs="Arial"/>
          <w:lang w:eastAsia="en-GB"/>
        </w:rPr>
        <w:t xml:space="preserve"> Explanatory Notes would</w:t>
      </w:r>
      <w:r w:rsidR="0084200F" w:rsidRPr="00484137">
        <w:rPr>
          <w:rFonts w:ascii="Arial" w:eastAsia="Times New Roman" w:hAnsi="Arial" w:cs="Arial"/>
          <w:lang w:eastAsia="en-GB"/>
        </w:rPr>
        <w:t xml:space="preserve"> be sufficient to</w:t>
      </w:r>
      <w:r w:rsidRPr="00484137">
        <w:rPr>
          <w:rFonts w:ascii="Arial" w:eastAsia="Times New Roman" w:hAnsi="Arial" w:cs="Arial"/>
          <w:lang w:eastAsia="en-GB"/>
        </w:rPr>
        <w:t xml:space="preserve"> achieve improved standards of legislation, that a Code was not required</w:t>
      </w:r>
      <w:r w:rsidR="00817594" w:rsidRPr="00484137">
        <w:rPr>
          <w:rFonts w:ascii="Arial" w:eastAsia="Times New Roman" w:hAnsi="Arial" w:cs="Arial"/>
          <w:lang w:eastAsia="en-GB"/>
        </w:rPr>
        <w:t>,</w:t>
      </w:r>
      <w:r w:rsidRPr="00484137">
        <w:rPr>
          <w:rFonts w:ascii="Arial" w:eastAsia="Times New Roman" w:hAnsi="Arial" w:cs="Arial"/>
          <w:lang w:eastAsia="en-GB"/>
        </w:rPr>
        <w:t xml:space="preserve"> and that therefore a Legislative Standards</w:t>
      </w:r>
      <w:r w:rsidR="0084200F" w:rsidRPr="00484137">
        <w:rPr>
          <w:rFonts w:ascii="Arial" w:eastAsia="Times New Roman" w:hAnsi="Arial" w:cs="Arial"/>
          <w:lang w:eastAsia="en-GB"/>
        </w:rPr>
        <w:t> Committee</w:t>
      </w:r>
      <w:r w:rsidRPr="00484137">
        <w:rPr>
          <w:rFonts w:ascii="Arial" w:eastAsia="Times New Roman" w:hAnsi="Arial" w:cs="Arial"/>
          <w:lang w:eastAsia="en-GB"/>
        </w:rPr>
        <w:t xml:space="preserve"> was not necessary. We reject these arguments. While improve</w:t>
      </w:r>
      <w:r w:rsidR="0084200F" w:rsidRPr="00484137">
        <w:rPr>
          <w:rFonts w:ascii="Arial" w:eastAsia="Times New Roman" w:hAnsi="Arial" w:cs="Arial"/>
          <w:lang w:eastAsia="en-GB"/>
        </w:rPr>
        <w:t>ments to</w:t>
      </w:r>
      <w:r w:rsidRPr="00484137">
        <w:rPr>
          <w:rFonts w:ascii="Arial" w:eastAsia="Times New Roman" w:hAnsi="Arial" w:cs="Arial"/>
          <w:lang w:eastAsia="en-GB"/>
        </w:rPr>
        <w:t xml:space="preserve"> Explanatory Notes would be welcome they are not a substitute for a clear and agreed statement of standards for all legislation</w:t>
      </w:r>
      <w:r w:rsidR="0084200F" w:rsidRPr="00484137">
        <w:rPr>
          <w:rFonts w:ascii="Arial" w:eastAsia="Times New Roman" w:hAnsi="Arial" w:cs="Arial"/>
          <w:lang w:eastAsia="en-GB"/>
        </w:rPr>
        <w:t>. An</w:t>
      </w:r>
      <w:r w:rsidRPr="00484137">
        <w:rPr>
          <w:rFonts w:ascii="Arial" w:eastAsia="Times New Roman" w:hAnsi="Arial" w:cs="Arial"/>
          <w:lang w:eastAsia="en-GB"/>
        </w:rPr>
        <w:t>d Parliament</w:t>
      </w:r>
      <w:r w:rsidR="00D7709D" w:rsidRPr="00484137">
        <w:rPr>
          <w:rFonts w:ascii="Arial" w:eastAsia="Times New Roman" w:hAnsi="Arial" w:cs="Arial"/>
          <w:lang w:eastAsia="en-GB"/>
        </w:rPr>
        <w:t xml:space="preserve">, not just </w:t>
      </w:r>
      <w:r w:rsidRPr="00484137">
        <w:rPr>
          <w:rFonts w:ascii="Arial" w:eastAsia="Times New Roman" w:hAnsi="Arial" w:cs="Arial"/>
          <w:lang w:eastAsia="en-GB"/>
        </w:rPr>
        <w:t>the Government</w:t>
      </w:r>
      <w:r w:rsidR="00D7709D" w:rsidRPr="00484137">
        <w:rPr>
          <w:rFonts w:ascii="Arial" w:eastAsia="Times New Roman" w:hAnsi="Arial" w:cs="Arial"/>
          <w:lang w:eastAsia="en-GB"/>
        </w:rPr>
        <w:t>,</w:t>
      </w:r>
      <w:r w:rsidRPr="00484137">
        <w:rPr>
          <w:rFonts w:ascii="Arial" w:eastAsia="Times New Roman" w:hAnsi="Arial" w:cs="Arial"/>
          <w:lang w:eastAsia="en-GB"/>
        </w:rPr>
        <w:t xml:space="preserve"> has an obvious interest in monitoring standards of legislation.</w:t>
      </w:r>
      <w:r w:rsidR="0015500B" w:rsidRPr="00484137">
        <w:rPr>
          <w:rFonts w:ascii="Arial" w:eastAsia="Times New Roman" w:hAnsi="Arial" w:cs="Arial"/>
          <w:lang w:eastAsia="en-GB"/>
        </w:rPr>
        <w:t xml:space="preserve"> The work of the House of Lords </w:t>
      </w:r>
      <w:r w:rsidR="0015500B" w:rsidRPr="00484137">
        <w:rPr>
          <w:rFonts w:ascii="Arial" w:hAnsi="Arial" w:cs="Arial"/>
        </w:rPr>
        <w:t xml:space="preserve">Delegated Powers and Regulatory Reform Committee </w:t>
      </w:r>
      <w:r w:rsidR="0015500B" w:rsidRPr="00484137">
        <w:rPr>
          <w:rFonts w:ascii="Arial" w:hAnsi="Arial" w:cs="Arial"/>
        </w:rPr>
        <w:t xml:space="preserve">demonstrates that such </w:t>
      </w:r>
      <w:r w:rsidR="0015500B" w:rsidRPr="00484137">
        <w:rPr>
          <w:rFonts w:ascii="Arial" w:hAnsi="Arial" w:cs="Arial"/>
        </w:rPr>
        <w:t xml:space="preserve">matters </w:t>
      </w:r>
      <w:r w:rsidR="0015500B" w:rsidRPr="00484137">
        <w:rPr>
          <w:rFonts w:ascii="Arial" w:hAnsi="Arial" w:cs="Arial"/>
        </w:rPr>
        <w:t xml:space="preserve">can be dealt with successfully </w:t>
      </w:r>
      <w:r w:rsidR="0015500B" w:rsidRPr="00484137">
        <w:rPr>
          <w:rFonts w:ascii="Arial" w:hAnsi="Arial" w:cs="Arial"/>
        </w:rPr>
        <w:t>on a non-partisan basis</w:t>
      </w:r>
    </w:p>
    <w:p w:rsidR="00D7709D" w:rsidRPr="0015500B" w:rsidRDefault="00D7709D" w:rsidP="00484137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0A2E42" w:rsidRPr="00484137" w:rsidRDefault="000A2E42" w:rsidP="00484137">
      <w:pPr>
        <w:pStyle w:val="ListParagraph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en-GB"/>
        </w:rPr>
      </w:pPr>
      <w:r w:rsidRPr="00484137">
        <w:rPr>
          <w:rFonts w:ascii="Arial" w:eastAsia="Times New Roman" w:hAnsi="Arial" w:cs="Arial"/>
          <w:lang w:eastAsia="en-GB"/>
        </w:rPr>
        <w:t xml:space="preserve">We hope that the Liaison Committee and the PCRC will continue to press the Government hard both on agreeing a Code of Legislative Standards on the lines recommended by the PCRC and on the establishment of a Legislative Standards Committee. We see this as vital </w:t>
      </w:r>
      <w:r w:rsidR="0024389A" w:rsidRPr="00484137">
        <w:rPr>
          <w:rFonts w:ascii="Arial" w:eastAsia="Times New Roman" w:hAnsi="Arial" w:cs="Arial"/>
          <w:lang w:eastAsia="en-GB"/>
        </w:rPr>
        <w:t xml:space="preserve">both </w:t>
      </w:r>
      <w:r w:rsidRPr="00484137">
        <w:rPr>
          <w:rFonts w:ascii="Arial" w:eastAsia="Times New Roman" w:hAnsi="Arial" w:cs="Arial"/>
          <w:lang w:eastAsia="en-GB"/>
        </w:rPr>
        <w:t>for good government and for Parliament</w:t>
      </w:r>
      <w:r w:rsidR="0024389A" w:rsidRPr="00484137">
        <w:rPr>
          <w:rFonts w:ascii="Arial" w:eastAsia="Times New Roman" w:hAnsi="Arial" w:cs="Arial"/>
          <w:lang w:eastAsia="en-GB"/>
        </w:rPr>
        <w:t>’s constitutional duty to hold the Executive to account.</w:t>
      </w:r>
      <w:r w:rsidRPr="00484137">
        <w:rPr>
          <w:rFonts w:ascii="Arial" w:eastAsia="Times New Roman" w:hAnsi="Arial" w:cs="Arial"/>
          <w:lang w:eastAsia="en-GB"/>
        </w:rPr>
        <w:t xml:space="preserve"> </w:t>
      </w:r>
    </w:p>
    <w:p w:rsidR="00E355FF" w:rsidRDefault="00E355FF" w:rsidP="0081759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484137" w:rsidRDefault="00484137" w:rsidP="0081759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E355FF" w:rsidRPr="00484137" w:rsidRDefault="00484137" w:rsidP="0081759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484137">
        <w:rPr>
          <w:rFonts w:ascii="Arial" w:eastAsia="Times New Roman" w:hAnsi="Arial" w:cs="Arial"/>
          <w:lang w:eastAsia="en-GB"/>
        </w:rPr>
        <w:t>B</w:t>
      </w:r>
      <w:r>
        <w:rPr>
          <w:rFonts w:ascii="Arial" w:eastAsia="Times New Roman" w:hAnsi="Arial" w:cs="Arial"/>
          <w:lang w:eastAsia="en-GB"/>
        </w:rPr>
        <w:t xml:space="preserve">etter </w:t>
      </w:r>
      <w:r w:rsidRPr="00484137">
        <w:rPr>
          <w:rFonts w:ascii="Arial" w:eastAsia="Times New Roman" w:hAnsi="Arial" w:cs="Arial"/>
          <w:lang w:eastAsia="en-GB"/>
        </w:rPr>
        <w:t>G</w:t>
      </w:r>
      <w:r>
        <w:rPr>
          <w:rFonts w:ascii="Arial" w:eastAsia="Times New Roman" w:hAnsi="Arial" w:cs="Arial"/>
          <w:lang w:eastAsia="en-GB"/>
        </w:rPr>
        <w:t xml:space="preserve">overnment </w:t>
      </w:r>
      <w:r w:rsidRPr="00484137">
        <w:rPr>
          <w:rFonts w:ascii="Arial" w:eastAsia="Times New Roman" w:hAnsi="Arial" w:cs="Arial"/>
          <w:lang w:eastAsia="en-GB"/>
        </w:rPr>
        <w:t>I</w:t>
      </w:r>
      <w:r>
        <w:rPr>
          <w:rFonts w:ascii="Arial" w:eastAsia="Times New Roman" w:hAnsi="Arial" w:cs="Arial"/>
          <w:lang w:eastAsia="en-GB"/>
        </w:rPr>
        <w:t>nitiative</w:t>
      </w:r>
    </w:p>
    <w:p w:rsidR="00E355FF" w:rsidRPr="0015500B" w:rsidRDefault="00484137" w:rsidP="00817594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November 2013</w:t>
      </w:r>
    </w:p>
    <w:p w:rsidR="000A2E42" w:rsidRPr="0015500B" w:rsidRDefault="000A2E42" w:rsidP="00817594">
      <w:pPr>
        <w:tabs>
          <w:tab w:val="left" w:pos="426"/>
        </w:tabs>
        <w:jc w:val="both"/>
        <w:rPr>
          <w:rFonts w:ascii="Arial" w:hAnsi="Arial" w:cs="Arial"/>
        </w:rPr>
      </w:pPr>
      <w:bookmarkStart w:id="0" w:name="_GoBack"/>
      <w:bookmarkEnd w:id="0"/>
    </w:p>
    <w:sectPr w:rsidR="000A2E42" w:rsidRPr="00155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731B7"/>
    <w:multiLevelType w:val="hybridMultilevel"/>
    <w:tmpl w:val="E0641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35843"/>
    <w:multiLevelType w:val="hybridMultilevel"/>
    <w:tmpl w:val="97984CC0"/>
    <w:lvl w:ilvl="0" w:tplc="A0FC657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42"/>
    <w:rsid w:val="00063A72"/>
    <w:rsid w:val="000A2E42"/>
    <w:rsid w:val="0015500B"/>
    <w:rsid w:val="0024389A"/>
    <w:rsid w:val="00267D61"/>
    <w:rsid w:val="00484137"/>
    <w:rsid w:val="004E2366"/>
    <w:rsid w:val="005F5E13"/>
    <w:rsid w:val="00817594"/>
    <w:rsid w:val="0084200F"/>
    <w:rsid w:val="00BA0FBC"/>
    <w:rsid w:val="00BA7C92"/>
    <w:rsid w:val="00BF0EB0"/>
    <w:rsid w:val="00CA74BD"/>
    <w:rsid w:val="00D25BE2"/>
    <w:rsid w:val="00D7709D"/>
    <w:rsid w:val="00D87B90"/>
    <w:rsid w:val="00E03879"/>
    <w:rsid w:val="00E355FF"/>
    <w:rsid w:val="00E51430"/>
    <w:rsid w:val="00F1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FF037-E973-445F-A6F4-8E8F06EA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1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C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</dc:creator>
  <cp:keywords/>
  <dc:description/>
  <cp:lastModifiedBy>Peter Owen</cp:lastModifiedBy>
  <cp:revision>15</cp:revision>
  <dcterms:created xsi:type="dcterms:W3CDTF">2013-11-08T19:39:00Z</dcterms:created>
  <dcterms:modified xsi:type="dcterms:W3CDTF">2013-11-09T11:15:00Z</dcterms:modified>
</cp:coreProperties>
</file>