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79" w:rsidRDefault="007A5E0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A2B46">
        <w:rPr>
          <w:rFonts w:ascii="Arial" w:eastAsia="Arial" w:hAnsi="Arial" w:cs="Arial"/>
          <w:b/>
          <w:bCs/>
          <w:sz w:val="22"/>
          <w:szCs w:val="22"/>
        </w:rPr>
        <w:t>THE BETTER GOVERNMENT INITIATIVE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Executive Committee Meeting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10:15 - 1</w:t>
      </w:r>
      <w:r w:rsidR="002250B4">
        <w:rPr>
          <w:rFonts w:ascii="Arial" w:eastAsia="Arial" w:hAnsi="Arial" w:cs="Arial"/>
          <w:b/>
          <w:bCs/>
          <w:sz w:val="22"/>
          <w:szCs w:val="22"/>
        </w:rPr>
        <w:t>2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="007A1744">
        <w:rPr>
          <w:rFonts w:ascii="Arial" w:eastAsia="Arial" w:hAnsi="Arial" w:cs="Arial"/>
          <w:b/>
          <w:bCs/>
          <w:sz w:val="22"/>
          <w:szCs w:val="22"/>
        </w:rPr>
        <w:t>0</w:t>
      </w:r>
      <w:r w:rsidR="00221042">
        <w:rPr>
          <w:rFonts w:ascii="Arial" w:eastAsia="Arial" w:hAnsi="Arial" w:cs="Arial"/>
          <w:b/>
          <w:bCs/>
          <w:sz w:val="22"/>
          <w:szCs w:val="22"/>
        </w:rPr>
        <w:t>0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974787">
        <w:rPr>
          <w:rFonts w:ascii="Arial" w:eastAsia="Arial" w:hAnsi="Arial" w:cs="Arial"/>
          <w:b/>
          <w:bCs/>
          <w:sz w:val="22"/>
          <w:szCs w:val="22"/>
        </w:rPr>
        <w:t xml:space="preserve">Tuesday </w:t>
      </w:r>
      <w:r w:rsidR="002055AA">
        <w:rPr>
          <w:rFonts w:ascii="Arial" w:eastAsia="Arial" w:hAnsi="Arial" w:cs="Arial"/>
          <w:b/>
          <w:bCs/>
          <w:sz w:val="22"/>
          <w:szCs w:val="22"/>
        </w:rPr>
        <w:t>2</w:t>
      </w:r>
      <w:r w:rsidR="000F4729">
        <w:rPr>
          <w:rFonts w:ascii="Arial" w:eastAsia="Arial" w:hAnsi="Arial" w:cs="Arial"/>
          <w:b/>
          <w:bCs/>
          <w:sz w:val="22"/>
          <w:szCs w:val="22"/>
        </w:rPr>
        <w:t>1</w:t>
      </w:r>
      <w:r w:rsidR="000F4729" w:rsidRPr="000F4729">
        <w:rPr>
          <w:rFonts w:ascii="Arial" w:eastAsia="Arial" w:hAnsi="Arial" w:cs="Arial"/>
          <w:b/>
          <w:bCs/>
          <w:sz w:val="22"/>
          <w:szCs w:val="22"/>
          <w:vertAlign w:val="superscript"/>
        </w:rPr>
        <w:t>st</w:t>
      </w:r>
      <w:r w:rsidR="000F4729">
        <w:rPr>
          <w:rFonts w:ascii="Arial" w:eastAsia="Arial" w:hAnsi="Arial" w:cs="Arial"/>
          <w:b/>
          <w:bCs/>
          <w:sz w:val="22"/>
          <w:szCs w:val="22"/>
        </w:rPr>
        <w:t xml:space="preserve"> April</w:t>
      </w:r>
      <w:r w:rsidR="005C0E2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201</w:t>
      </w:r>
      <w:r w:rsidR="002055AA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Institute for Government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AGENDA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D60AA5" w:rsidRDefault="00D60AA5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D0201" w:rsidRDefault="00CD020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Apologies.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Minutes of the meeting </w:t>
      </w:r>
      <w:r w:rsidRPr="005C0E23">
        <w:rPr>
          <w:rFonts w:ascii="Arial"/>
          <w:sz w:val="22"/>
          <w:szCs w:val="22"/>
        </w:rPr>
        <w:t xml:space="preserve">on </w:t>
      </w:r>
      <w:r w:rsidR="002055AA">
        <w:rPr>
          <w:rFonts w:ascii="Arial" w:eastAsia="Arial" w:hAnsi="Arial" w:cs="Arial"/>
          <w:bCs/>
          <w:sz w:val="22"/>
          <w:szCs w:val="22"/>
        </w:rPr>
        <w:t>1</w:t>
      </w:r>
      <w:r w:rsidR="000F4729">
        <w:rPr>
          <w:rFonts w:ascii="Arial" w:eastAsia="Arial" w:hAnsi="Arial" w:cs="Arial"/>
          <w:bCs/>
          <w:sz w:val="22"/>
          <w:szCs w:val="22"/>
        </w:rPr>
        <w:t>0</w:t>
      </w:r>
      <w:r w:rsidR="005C0E23" w:rsidRPr="005C0E23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 w:rsidR="005C0E23" w:rsidRPr="005C0E23">
        <w:rPr>
          <w:rFonts w:ascii="Arial" w:eastAsia="Arial" w:hAnsi="Arial" w:cs="Arial"/>
          <w:bCs/>
          <w:sz w:val="22"/>
          <w:szCs w:val="22"/>
        </w:rPr>
        <w:t xml:space="preserve"> </w:t>
      </w:r>
      <w:r w:rsidR="000F4729">
        <w:rPr>
          <w:rFonts w:ascii="Arial" w:eastAsia="Arial" w:hAnsi="Arial" w:cs="Arial"/>
          <w:bCs/>
          <w:sz w:val="22"/>
          <w:szCs w:val="22"/>
        </w:rPr>
        <w:t>March</w:t>
      </w:r>
      <w:r w:rsidR="005C0E2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F4729">
        <w:rPr>
          <w:rFonts w:ascii="Arial"/>
          <w:sz w:val="22"/>
          <w:szCs w:val="22"/>
        </w:rPr>
        <w:t>2015</w:t>
      </w:r>
      <w:r>
        <w:rPr>
          <w:rFonts w:ascii="Arial"/>
          <w:sz w:val="22"/>
          <w:szCs w:val="22"/>
        </w:rPr>
        <w:t>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Pr="001502A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Matters arising.</w:t>
      </w:r>
    </w:p>
    <w:p w:rsidR="001502A9" w:rsidRDefault="001502A9" w:rsidP="001502A9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1502A9" w:rsidRDefault="001502A9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Updates</w:t>
      </w:r>
      <w:r w:rsidR="00CB7189">
        <w:rPr>
          <w:rFonts w:ascii="Arial" w:eastAsia="Arial" w:hAnsi="Arial" w:cs="Arial"/>
          <w:sz w:val="22"/>
          <w:szCs w:val="22"/>
        </w:rPr>
        <w:t>:</w:t>
      </w:r>
    </w:p>
    <w:p w:rsidR="001502A9" w:rsidRDefault="001502A9" w:rsidP="001502A9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BB24EC" w:rsidRDefault="00433731" w:rsidP="00BB24EC">
      <w:pPr>
        <w:pStyle w:val="ColorfulList-Accent11"/>
        <w:widowControl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Barbara </w:t>
      </w:r>
      <w:proofErr w:type="spellStart"/>
      <w:r>
        <w:rPr>
          <w:rFonts w:ascii="Arial" w:eastAsia="Arial" w:hAnsi="Arial" w:cs="Arial"/>
          <w:sz w:val="22"/>
          <w:szCs w:val="22"/>
        </w:rPr>
        <w:t>Moorhouse</w:t>
      </w:r>
      <w:proofErr w:type="spellEnd"/>
      <w:r w:rsidR="00387DDD">
        <w:rPr>
          <w:rFonts w:ascii="Arial" w:eastAsia="Arial" w:hAnsi="Arial" w:cs="Arial"/>
          <w:sz w:val="22"/>
          <w:szCs w:val="22"/>
        </w:rPr>
        <w:t xml:space="preserve"> has now joined the group</w:t>
      </w:r>
      <w:r w:rsidR="00A65BDE"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 w:rsidR="00A65BDE">
        <w:rPr>
          <w:rFonts w:ascii="Arial" w:eastAsia="Arial" w:hAnsi="Arial" w:cs="Arial"/>
          <w:sz w:val="22"/>
          <w:szCs w:val="22"/>
        </w:rPr>
        <w:t>Alun</w:t>
      </w:r>
      <w:proofErr w:type="spellEnd"/>
      <w:r w:rsidR="00A65BDE">
        <w:rPr>
          <w:rFonts w:ascii="Arial" w:eastAsia="Arial" w:hAnsi="Arial" w:cs="Arial"/>
          <w:sz w:val="22"/>
          <w:szCs w:val="22"/>
        </w:rPr>
        <w:t xml:space="preserve"> Evans has been formally listed as a member on the website.</w:t>
      </w:r>
    </w:p>
    <w:p w:rsidR="006A5B4B" w:rsidRPr="00363054" w:rsidRDefault="00150B89" w:rsidP="00150B89">
      <w:pPr>
        <w:pStyle w:val="ColorfulList-Accent11"/>
        <w:widowControl/>
        <w:numPr>
          <w:ilvl w:val="0"/>
          <w:numId w:val="15"/>
        </w:numPr>
        <w:rPr>
          <w:color w:val="auto"/>
          <w:sz w:val="22"/>
          <w:szCs w:val="22"/>
          <w:lang w:val="en-GB" w:eastAsia="en-GB"/>
        </w:rPr>
      </w:pPr>
      <w:r w:rsidRPr="00FA28A8">
        <w:rPr>
          <w:rFonts w:ascii="Arial" w:eastAsia="Arial" w:hAnsi="Arial" w:cs="Arial"/>
          <w:color w:val="auto"/>
          <w:sz w:val="22"/>
          <w:szCs w:val="22"/>
        </w:rPr>
        <w:t>A review entitled</w:t>
      </w:r>
      <w:r w:rsidRPr="00FA28A8">
        <w:rPr>
          <w:rFonts w:ascii="Arial" w:hAnsi="Arial" w:cs="Arial"/>
          <w:color w:val="auto"/>
          <w:sz w:val="22"/>
          <w:szCs w:val="22"/>
        </w:rPr>
        <w:t xml:space="preserve"> </w:t>
      </w:r>
      <w:r w:rsidRPr="00FA28A8">
        <w:rPr>
          <w:rFonts w:ascii="Arial" w:hAnsi="Arial" w:cs="Arial"/>
          <w:b/>
          <w:color w:val="auto"/>
          <w:sz w:val="22"/>
          <w:szCs w:val="22"/>
        </w:rPr>
        <w:t>‘</w:t>
      </w:r>
      <w:hyperlink r:id="rId7" w:tgtFrame="_blank" w:tooltip="Link to Reform website" w:history="1">
        <w:r w:rsidRPr="00FA28A8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Securing value for money in public services: lessons learnt</w:t>
        </w:r>
      </w:hyperlink>
      <w:r w:rsidRPr="00FA28A8">
        <w:rPr>
          <w:rStyle w:val="Strong"/>
          <w:rFonts w:ascii="Arial" w:hAnsi="Arial" w:cs="Arial"/>
          <w:color w:val="auto"/>
          <w:sz w:val="22"/>
          <w:szCs w:val="22"/>
        </w:rPr>
        <w:t>’</w:t>
      </w:r>
      <w:r w:rsidRPr="00FA28A8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 was presented by the C&amp;A General on 17</w:t>
      </w:r>
      <w:r w:rsidRPr="00FA28A8">
        <w:rPr>
          <w:rStyle w:val="Strong"/>
          <w:rFonts w:ascii="Arial" w:hAnsi="Arial" w:cs="Arial"/>
          <w:b w:val="0"/>
          <w:color w:val="auto"/>
          <w:sz w:val="22"/>
          <w:szCs w:val="22"/>
          <w:vertAlign w:val="superscript"/>
        </w:rPr>
        <w:t>th</w:t>
      </w:r>
      <w:r w:rsidRPr="00FA28A8">
        <w:rPr>
          <w:rStyle w:val="Strong"/>
          <w:rFonts w:ascii="Arial" w:hAnsi="Arial" w:cs="Arial"/>
          <w:b w:val="0"/>
          <w:color w:val="auto"/>
          <w:sz w:val="22"/>
          <w:szCs w:val="22"/>
        </w:rPr>
        <w:t xml:space="preserve"> March</w:t>
      </w:r>
      <w:r w:rsidRPr="00FA28A8">
        <w:rPr>
          <w:rFonts w:ascii="Arial" w:hAnsi="Arial" w:cs="Arial"/>
          <w:b/>
          <w:color w:val="auto"/>
          <w:sz w:val="22"/>
          <w:szCs w:val="22"/>
        </w:rPr>
        <w:t>.</w:t>
      </w:r>
      <w:r w:rsidR="0036305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63054" w:rsidRPr="00363054">
        <w:rPr>
          <w:rFonts w:ascii="Arial" w:hAnsi="Arial" w:cs="Arial"/>
          <w:color w:val="auto"/>
          <w:sz w:val="22"/>
          <w:szCs w:val="22"/>
        </w:rPr>
        <w:t>Chris Foster attended.</w:t>
      </w:r>
    </w:p>
    <w:p w:rsidR="00C01AE9" w:rsidRDefault="00387DDD" w:rsidP="006E7D7D">
      <w:pPr>
        <w:pStyle w:val="ColorfulList-Accent11"/>
        <w:widowControl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</w:t>
      </w:r>
      <w:r w:rsidR="00433731" w:rsidRPr="00433731">
        <w:rPr>
          <w:rFonts w:ascii="Arial" w:eastAsia="Arial" w:hAnsi="Arial" w:cs="Arial"/>
          <w:sz w:val="22"/>
          <w:szCs w:val="22"/>
        </w:rPr>
        <w:t>P</w:t>
      </w:r>
      <w:r w:rsidR="00433731" w:rsidRPr="00433731">
        <w:rPr>
          <w:rFonts w:ascii="Arial" w:eastAsia="Arial" w:hAnsi="Arial" w:cs="Arial"/>
          <w:caps/>
          <w:sz w:val="22"/>
          <w:szCs w:val="22"/>
        </w:rPr>
        <w:t>ASC</w:t>
      </w:r>
      <w:r w:rsidR="00433731">
        <w:rPr>
          <w:rFonts w:ascii="Arial" w:eastAsia="Arial" w:hAnsi="Arial" w:cs="Arial"/>
          <w:sz w:val="22"/>
          <w:szCs w:val="22"/>
        </w:rPr>
        <w:t xml:space="preserve"> </w:t>
      </w:r>
      <w:r w:rsidR="002055AA" w:rsidRPr="00433731">
        <w:rPr>
          <w:rFonts w:ascii="Arial" w:eastAsia="Arial" w:hAnsi="Arial" w:cs="Arial"/>
          <w:sz w:val="22"/>
          <w:szCs w:val="22"/>
        </w:rPr>
        <w:t>r</w:t>
      </w:r>
      <w:r w:rsidR="00433731">
        <w:rPr>
          <w:rFonts w:ascii="Arial" w:eastAsia="Arial" w:hAnsi="Arial" w:cs="Arial"/>
          <w:sz w:val="22"/>
          <w:szCs w:val="22"/>
        </w:rPr>
        <w:t>eport on civil service impartiality</w:t>
      </w:r>
      <w:r>
        <w:rPr>
          <w:rFonts w:ascii="Arial" w:eastAsia="Arial" w:hAnsi="Arial" w:cs="Arial"/>
          <w:sz w:val="22"/>
          <w:szCs w:val="22"/>
        </w:rPr>
        <w:t xml:space="preserve"> was published on 23</w:t>
      </w:r>
      <w:r w:rsidRPr="00387DDD">
        <w:rPr>
          <w:rFonts w:ascii="Arial" w:eastAsia="Arial" w:hAnsi="Arial" w:cs="Arial"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sz w:val="22"/>
          <w:szCs w:val="22"/>
        </w:rPr>
        <w:t xml:space="preserve"> March</w:t>
      </w:r>
      <w:r w:rsidR="002055AA" w:rsidRPr="0043373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We tweeted in support of its conclusions</w:t>
      </w:r>
      <w:r w:rsidR="00A65BDE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which were consistent with the written evidence submitted by us (</w:t>
      </w:r>
      <w:r w:rsidR="00150B89">
        <w:rPr>
          <w:rFonts w:ascii="Arial" w:eastAsia="Arial" w:hAnsi="Arial" w:cs="Arial"/>
          <w:sz w:val="22"/>
          <w:szCs w:val="22"/>
        </w:rPr>
        <w:t xml:space="preserve">we were thanked for our submission </w:t>
      </w:r>
      <w:r w:rsidR="004E69C0">
        <w:rPr>
          <w:rFonts w:ascii="Arial" w:eastAsia="Arial" w:hAnsi="Arial" w:cs="Arial"/>
          <w:sz w:val="22"/>
          <w:szCs w:val="22"/>
        </w:rPr>
        <w:t xml:space="preserve">on the report’s publication day </w:t>
      </w:r>
      <w:r w:rsidR="00150B89">
        <w:rPr>
          <w:rFonts w:ascii="Arial" w:eastAsia="Arial" w:hAnsi="Arial" w:cs="Arial"/>
          <w:sz w:val="22"/>
          <w:szCs w:val="22"/>
        </w:rPr>
        <w:t xml:space="preserve">in a tweet from PASC </w:t>
      </w:r>
      <w:r>
        <w:rPr>
          <w:rFonts w:ascii="Arial" w:eastAsia="Arial" w:hAnsi="Arial" w:cs="Arial"/>
          <w:sz w:val="22"/>
          <w:szCs w:val="22"/>
        </w:rPr>
        <w:t xml:space="preserve">which was </w:t>
      </w:r>
      <w:r w:rsidR="00150B89">
        <w:rPr>
          <w:rFonts w:ascii="Arial" w:eastAsia="Arial" w:hAnsi="Arial" w:cs="Arial"/>
          <w:sz w:val="22"/>
          <w:szCs w:val="22"/>
        </w:rPr>
        <w:t>subsequently</w:t>
      </w:r>
      <w:r>
        <w:rPr>
          <w:rFonts w:ascii="Arial" w:eastAsia="Arial" w:hAnsi="Arial" w:cs="Arial"/>
          <w:sz w:val="22"/>
          <w:szCs w:val="22"/>
        </w:rPr>
        <w:t xml:space="preserve"> re-tweeted by the CSPL).</w:t>
      </w:r>
    </w:p>
    <w:p w:rsidR="00FA28A8" w:rsidRPr="00FA28A8" w:rsidRDefault="00387DDD" w:rsidP="00231CEF">
      <w:pPr>
        <w:pStyle w:val="ColorfulList-Accent11"/>
        <w:widowControl/>
        <w:numPr>
          <w:ilvl w:val="0"/>
          <w:numId w:val="15"/>
        </w:numPr>
        <w:rPr>
          <w:sz w:val="24"/>
          <w:szCs w:val="24"/>
          <w:lang w:val="en-GB" w:eastAsia="en-GB"/>
        </w:rPr>
      </w:pPr>
      <w:r>
        <w:rPr>
          <w:rFonts w:ascii="Arial" w:eastAsia="Arial" w:hAnsi="Arial" w:cs="Arial"/>
          <w:sz w:val="22"/>
          <w:szCs w:val="22"/>
        </w:rPr>
        <w:t>The revised blog on d</w:t>
      </w:r>
      <w:r w:rsidR="00433731" w:rsidRPr="00FA28A8">
        <w:rPr>
          <w:rFonts w:ascii="Arial" w:eastAsia="Arial" w:hAnsi="Arial" w:cs="Arial"/>
          <w:sz w:val="22"/>
          <w:szCs w:val="22"/>
        </w:rPr>
        <w:t>ecision-taking in a coalition</w:t>
      </w:r>
      <w:r>
        <w:rPr>
          <w:rFonts w:ascii="Arial" w:eastAsia="Arial" w:hAnsi="Arial" w:cs="Arial"/>
          <w:sz w:val="22"/>
          <w:szCs w:val="22"/>
        </w:rPr>
        <w:t xml:space="preserve"> was published</w:t>
      </w:r>
      <w:r w:rsidR="00150B89">
        <w:rPr>
          <w:rFonts w:ascii="Arial" w:eastAsia="Arial" w:hAnsi="Arial" w:cs="Arial"/>
          <w:sz w:val="22"/>
          <w:szCs w:val="22"/>
        </w:rPr>
        <w:t xml:space="preserve"> on our website </w:t>
      </w:r>
      <w:r>
        <w:rPr>
          <w:rFonts w:ascii="Arial" w:eastAsia="Arial" w:hAnsi="Arial" w:cs="Arial"/>
          <w:sz w:val="22"/>
          <w:szCs w:val="22"/>
        </w:rPr>
        <w:t>on 25</w:t>
      </w:r>
      <w:r w:rsidRPr="00387DDD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A65BDE">
        <w:rPr>
          <w:rFonts w:ascii="Arial" w:eastAsia="Arial" w:hAnsi="Arial" w:cs="Arial"/>
          <w:sz w:val="22"/>
          <w:szCs w:val="22"/>
          <w:vertAlign w:val="superscript"/>
        </w:rPr>
        <w:t> </w:t>
      </w:r>
      <w:r>
        <w:rPr>
          <w:rFonts w:ascii="Arial" w:eastAsia="Arial" w:hAnsi="Arial" w:cs="Arial"/>
          <w:sz w:val="22"/>
          <w:szCs w:val="22"/>
        </w:rPr>
        <w:t>March</w:t>
      </w:r>
      <w:r w:rsidR="00433731" w:rsidRPr="00FA28A8">
        <w:rPr>
          <w:rFonts w:ascii="Arial" w:eastAsia="Arial" w:hAnsi="Arial" w:cs="Arial"/>
          <w:sz w:val="22"/>
          <w:szCs w:val="22"/>
        </w:rPr>
        <w:t>.</w:t>
      </w:r>
    </w:p>
    <w:p w:rsidR="005B2327" w:rsidRPr="00150B89" w:rsidRDefault="005B2327" w:rsidP="005B2327">
      <w:pPr>
        <w:pStyle w:val="ColorfulList-Accent11"/>
        <w:widowControl/>
        <w:numPr>
          <w:ilvl w:val="0"/>
          <w:numId w:val="15"/>
        </w:numPr>
        <w:rPr>
          <w:color w:val="auto"/>
          <w:sz w:val="22"/>
          <w:szCs w:val="22"/>
          <w:lang w:val="en-GB" w:eastAsia="en-GB"/>
        </w:rPr>
      </w:pPr>
      <w:r>
        <w:rPr>
          <w:rFonts w:ascii="Arial" w:eastAsia="Arial" w:hAnsi="Arial" w:cs="Arial"/>
          <w:sz w:val="22"/>
          <w:szCs w:val="22"/>
        </w:rPr>
        <w:t>The IfG unfortunately failed to follow up our request for a video of “Avoiding the Omn</w:t>
      </w:r>
      <w:r w:rsidR="0000535E">
        <w:rPr>
          <w:rFonts w:ascii="Arial" w:eastAsia="Arial" w:hAnsi="Arial" w:cs="Arial"/>
          <w:sz w:val="22"/>
          <w:szCs w:val="22"/>
        </w:rPr>
        <w:t xml:space="preserve">ishambles”; only an audio file was </w:t>
      </w:r>
      <w:r>
        <w:rPr>
          <w:rFonts w:ascii="Arial" w:eastAsia="Arial" w:hAnsi="Arial" w:cs="Arial"/>
          <w:sz w:val="22"/>
          <w:szCs w:val="22"/>
        </w:rPr>
        <w:t>available which was posted on the website together with a written record on 31</w:t>
      </w:r>
      <w:r w:rsidRPr="005B2327">
        <w:rPr>
          <w:rFonts w:ascii="Arial" w:eastAsia="Arial" w:hAnsi="Arial" w:cs="Arial"/>
          <w:sz w:val="22"/>
          <w:szCs w:val="22"/>
          <w:vertAlign w:val="superscript"/>
        </w:rPr>
        <w:t>st</w:t>
      </w:r>
      <w:r>
        <w:rPr>
          <w:rFonts w:ascii="Arial" w:eastAsia="Arial" w:hAnsi="Arial" w:cs="Arial"/>
          <w:sz w:val="22"/>
          <w:szCs w:val="22"/>
        </w:rPr>
        <w:t xml:space="preserve"> March</w:t>
      </w:r>
      <w:r w:rsidRPr="006A5B4B">
        <w:rPr>
          <w:rFonts w:ascii="Arial" w:eastAsia="Arial" w:hAnsi="Arial" w:cs="Arial"/>
          <w:sz w:val="22"/>
          <w:szCs w:val="22"/>
        </w:rPr>
        <w:t xml:space="preserve">. </w:t>
      </w:r>
    </w:p>
    <w:p w:rsidR="00433731" w:rsidRDefault="00433731" w:rsidP="00433731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433731" w:rsidRDefault="00433731" w:rsidP="00A5652F">
      <w:pPr>
        <w:pStyle w:val="ColorfulList-Accent11"/>
        <w:widowControl/>
        <w:numPr>
          <w:ilvl w:val="0"/>
          <w:numId w:val="3"/>
        </w:numPr>
        <w:tabs>
          <w:tab w:val="clear" w:pos="720"/>
          <w:tab w:val="left" w:pos="70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of “Avoiding the Omnishambles</w:t>
      </w:r>
      <w:r w:rsidR="00FA28A8">
        <w:rPr>
          <w:rFonts w:ascii="Arial" w:eastAsia="Arial" w:hAnsi="Arial" w:cs="Arial"/>
          <w:sz w:val="22"/>
          <w:szCs w:val="22"/>
        </w:rPr>
        <w:t>” (</w:t>
      </w:r>
      <w:r w:rsidR="005B2327">
        <w:rPr>
          <w:rFonts w:ascii="Arial" w:eastAsia="Arial" w:hAnsi="Arial" w:cs="Arial"/>
          <w:sz w:val="22"/>
          <w:szCs w:val="22"/>
        </w:rPr>
        <w:t>EC0421n</w:t>
      </w:r>
      <w:r w:rsidR="00363054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 w:rsidRPr="006A5B4B">
        <w:rPr>
          <w:rFonts w:ascii="Arial" w:eastAsia="Arial" w:hAnsi="Arial" w:cs="Arial"/>
          <w:sz w:val="22"/>
          <w:szCs w:val="22"/>
        </w:rPr>
        <w:t>.</w:t>
      </w:r>
    </w:p>
    <w:p w:rsidR="0096724C" w:rsidRDefault="0096724C" w:rsidP="0096724C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96724C" w:rsidRDefault="0096724C" w:rsidP="0096724C">
      <w:pPr>
        <w:pStyle w:val="ColorfulList-Accent11"/>
        <w:widowControl/>
        <w:numPr>
          <w:ilvl w:val="0"/>
          <w:numId w:val="3"/>
        </w:numPr>
        <w:tabs>
          <w:tab w:val="clear" w:pos="720"/>
          <w:tab w:val="left" w:pos="70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Outline of a possible second edition of </w:t>
      </w:r>
      <w:r w:rsidRPr="005B2327">
        <w:rPr>
          <w:rFonts w:ascii="Arial" w:eastAsia="Arial" w:hAnsi="Arial" w:cs="Arial"/>
          <w:i/>
          <w:iCs/>
          <w:sz w:val="22"/>
          <w:szCs w:val="22"/>
        </w:rPr>
        <w:t>“British Government in Crisis”</w:t>
      </w:r>
      <w:r w:rsidRPr="005B2327">
        <w:rPr>
          <w:rFonts w:ascii="Arial" w:eastAsia="Arial" w:hAnsi="Arial" w:cs="Arial"/>
          <w:sz w:val="22"/>
          <w:szCs w:val="22"/>
        </w:rPr>
        <w:t> (</w:t>
      </w:r>
      <w:r>
        <w:rPr>
          <w:rFonts w:ascii="Arial" w:eastAsia="Arial" w:hAnsi="Arial" w:cs="Arial"/>
          <w:sz w:val="22"/>
          <w:szCs w:val="22"/>
        </w:rPr>
        <w:t>EC0421n</w:t>
      </w:r>
      <w:r w:rsidR="00363054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).</w:t>
      </w:r>
    </w:p>
    <w:p w:rsidR="00811898" w:rsidRDefault="00811898" w:rsidP="00811898">
      <w:pPr>
        <w:pStyle w:val="ColorfulList-Accent11"/>
        <w:widowControl/>
        <w:rPr>
          <w:rFonts w:ascii="Arial" w:eastAsia="Arial" w:hAnsi="Arial" w:cs="Arial"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/>
          <w:sz w:val="22"/>
          <w:szCs w:val="22"/>
        </w:rPr>
        <w:t>Any other business.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EC1979" w:rsidRDefault="00EC1979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D81BF3" w:rsidRDefault="00D81BF3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BB5179" w:rsidRPr="00EC1979" w:rsidRDefault="00C01AE9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433731">
        <w:rPr>
          <w:rFonts w:ascii="Arial" w:eastAsia="Arial" w:hAnsi="Arial" w:cs="Arial"/>
          <w:sz w:val="22"/>
          <w:szCs w:val="22"/>
        </w:rPr>
        <w:t>7</w:t>
      </w:r>
      <w:r w:rsidR="00E046D5" w:rsidRPr="00E046D5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E046D5">
        <w:rPr>
          <w:rFonts w:ascii="Arial" w:eastAsia="Arial" w:hAnsi="Arial" w:cs="Arial"/>
          <w:sz w:val="22"/>
          <w:szCs w:val="22"/>
        </w:rPr>
        <w:t xml:space="preserve"> </w:t>
      </w:r>
      <w:r w:rsidR="00433731">
        <w:rPr>
          <w:rFonts w:ascii="Arial" w:eastAsia="Arial" w:hAnsi="Arial" w:cs="Arial"/>
          <w:sz w:val="22"/>
          <w:szCs w:val="22"/>
        </w:rPr>
        <w:t>April</w:t>
      </w:r>
      <w:r>
        <w:rPr>
          <w:rFonts w:ascii="Arial" w:eastAsia="Arial" w:hAnsi="Arial" w:cs="Arial"/>
          <w:sz w:val="22"/>
          <w:szCs w:val="22"/>
        </w:rPr>
        <w:t xml:space="preserve"> 2015</w:t>
      </w:r>
    </w:p>
    <w:sectPr w:rsidR="00BB5179" w:rsidRPr="00EC197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48" w:rsidRDefault="00CA6F48">
      <w:r>
        <w:separator/>
      </w:r>
    </w:p>
  </w:endnote>
  <w:endnote w:type="continuationSeparator" w:id="0">
    <w:p w:rsidR="00CA6F48" w:rsidRDefault="00C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48" w:rsidRDefault="00CA6F48">
      <w:r>
        <w:separator/>
      </w:r>
    </w:p>
  </w:footnote>
  <w:footnote w:type="continuationSeparator" w:id="0">
    <w:p w:rsidR="00CA6F48" w:rsidRDefault="00CA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3C4C"/>
    <w:multiLevelType w:val="hybridMultilevel"/>
    <w:tmpl w:val="01D0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3526"/>
    <w:multiLevelType w:val="multilevel"/>
    <w:tmpl w:val="80107FA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1F8A3AFD"/>
    <w:multiLevelType w:val="multilevel"/>
    <w:tmpl w:val="536234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24BC0467"/>
    <w:multiLevelType w:val="multilevel"/>
    <w:tmpl w:val="06183BCE"/>
    <w:styleLink w:val="List1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4">
    <w:nsid w:val="272873EC"/>
    <w:multiLevelType w:val="multilevel"/>
    <w:tmpl w:val="0D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">
    <w:nsid w:val="27482A4D"/>
    <w:multiLevelType w:val="hybridMultilevel"/>
    <w:tmpl w:val="2712370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EAA71A1"/>
    <w:multiLevelType w:val="multilevel"/>
    <w:tmpl w:val="1402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>
    <w:nsid w:val="36FA4C98"/>
    <w:multiLevelType w:val="multilevel"/>
    <w:tmpl w:val="6DF84182"/>
    <w:styleLink w:val="List21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8">
    <w:nsid w:val="3C2E7634"/>
    <w:multiLevelType w:val="multilevel"/>
    <w:tmpl w:val="F3F489D6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9">
    <w:nsid w:val="59CA5D97"/>
    <w:multiLevelType w:val="multilevel"/>
    <w:tmpl w:val="4BF8C6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>
    <w:nsid w:val="5D0C54EC"/>
    <w:multiLevelType w:val="hybridMultilevel"/>
    <w:tmpl w:val="6F38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3358B"/>
    <w:multiLevelType w:val="multilevel"/>
    <w:tmpl w:val="9212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2">
    <w:nsid w:val="6B5F62B4"/>
    <w:multiLevelType w:val="multilevel"/>
    <w:tmpl w:val="C7B28AD6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3">
    <w:nsid w:val="705B2AFC"/>
    <w:multiLevelType w:val="multilevel"/>
    <w:tmpl w:val="80EA320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>
    <w:nsid w:val="763F30D4"/>
    <w:multiLevelType w:val="hybridMultilevel"/>
    <w:tmpl w:val="FC68EB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E805253"/>
    <w:multiLevelType w:val="hybridMultilevel"/>
    <w:tmpl w:val="FCEEF05C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79"/>
    <w:rsid w:val="0000535E"/>
    <w:rsid w:val="0002716D"/>
    <w:rsid w:val="000303A7"/>
    <w:rsid w:val="00044D59"/>
    <w:rsid w:val="00045131"/>
    <w:rsid w:val="00055B0C"/>
    <w:rsid w:val="00066AD6"/>
    <w:rsid w:val="000670F8"/>
    <w:rsid w:val="00077D36"/>
    <w:rsid w:val="000913A6"/>
    <w:rsid w:val="00092F5E"/>
    <w:rsid w:val="000949C8"/>
    <w:rsid w:val="000F21FE"/>
    <w:rsid w:val="000F4729"/>
    <w:rsid w:val="000F5B2D"/>
    <w:rsid w:val="001102C4"/>
    <w:rsid w:val="0012186F"/>
    <w:rsid w:val="00126F5F"/>
    <w:rsid w:val="00142A4B"/>
    <w:rsid w:val="001502A9"/>
    <w:rsid w:val="001508D4"/>
    <w:rsid w:val="00150B89"/>
    <w:rsid w:val="001515B6"/>
    <w:rsid w:val="001727F2"/>
    <w:rsid w:val="001866C9"/>
    <w:rsid w:val="00190027"/>
    <w:rsid w:val="001E0339"/>
    <w:rsid w:val="001E6C82"/>
    <w:rsid w:val="0020401F"/>
    <w:rsid w:val="002055AA"/>
    <w:rsid w:val="00221042"/>
    <w:rsid w:val="002250B4"/>
    <w:rsid w:val="00235B05"/>
    <w:rsid w:val="00245E41"/>
    <w:rsid w:val="00263A8A"/>
    <w:rsid w:val="00273822"/>
    <w:rsid w:val="00292E7F"/>
    <w:rsid w:val="002A48F1"/>
    <w:rsid w:val="00311539"/>
    <w:rsid w:val="00341A92"/>
    <w:rsid w:val="003479A8"/>
    <w:rsid w:val="00361F9A"/>
    <w:rsid w:val="00363054"/>
    <w:rsid w:val="00363FAC"/>
    <w:rsid w:val="00387DDD"/>
    <w:rsid w:val="00414B3B"/>
    <w:rsid w:val="00433731"/>
    <w:rsid w:val="00442384"/>
    <w:rsid w:val="0044399B"/>
    <w:rsid w:val="004501BB"/>
    <w:rsid w:val="00457C6D"/>
    <w:rsid w:val="00472A86"/>
    <w:rsid w:val="00474C03"/>
    <w:rsid w:val="004A510C"/>
    <w:rsid w:val="004B0DB0"/>
    <w:rsid w:val="004B15EE"/>
    <w:rsid w:val="004C3031"/>
    <w:rsid w:val="004C47F4"/>
    <w:rsid w:val="004D09BC"/>
    <w:rsid w:val="004E69C0"/>
    <w:rsid w:val="004F6E1D"/>
    <w:rsid w:val="00502653"/>
    <w:rsid w:val="00504DC1"/>
    <w:rsid w:val="00536FC9"/>
    <w:rsid w:val="00564A7B"/>
    <w:rsid w:val="00572DAE"/>
    <w:rsid w:val="005B2327"/>
    <w:rsid w:val="005B6985"/>
    <w:rsid w:val="005B7F3E"/>
    <w:rsid w:val="005C0E23"/>
    <w:rsid w:val="005C54A5"/>
    <w:rsid w:val="005D7F1D"/>
    <w:rsid w:val="005E525A"/>
    <w:rsid w:val="00602BA7"/>
    <w:rsid w:val="006075BE"/>
    <w:rsid w:val="00612680"/>
    <w:rsid w:val="00621A6A"/>
    <w:rsid w:val="006228DC"/>
    <w:rsid w:val="00633EA3"/>
    <w:rsid w:val="00643E52"/>
    <w:rsid w:val="0064523A"/>
    <w:rsid w:val="00651D15"/>
    <w:rsid w:val="00657502"/>
    <w:rsid w:val="00672D6A"/>
    <w:rsid w:val="006761C8"/>
    <w:rsid w:val="0068599D"/>
    <w:rsid w:val="006A0996"/>
    <w:rsid w:val="006A5B4B"/>
    <w:rsid w:val="006B65DA"/>
    <w:rsid w:val="006C578E"/>
    <w:rsid w:val="006D18DC"/>
    <w:rsid w:val="006D2287"/>
    <w:rsid w:val="006E0C96"/>
    <w:rsid w:val="006F38EA"/>
    <w:rsid w:val="006F4BD8"/>
    <w:rsid w:val="00720AC4"/>
    <w:rsid w:val="007276EB"/>
    <w:rsid w:val="007353BB"/>
    <w:rsid w:val="00737FDE"/>
    <w:rsid w:val="007410EA"/>
    <w:rsid w:val="00763501"/>
    <w:rsid w:val="00770EA3"/>
    <w:rsid w:val="00772BE9"/>
    <w:rsid w:val="007744BC"/>
    <w:rsid w:val="007955CF"/>
    <w:rsid w:val="00795D0D"/>
    <w:rsid w:val="007A1744"/>
    <w:rsid w:val="007A2B46"/>
    <w:rsid w:val="007A5E01"/>
    <w:rsid w:val="007C7F1B"/>
    <w:rsid w:val="007D05FA"/>
    <w:rsid w:val="007D1B30"/>
    <w:rsid w:val="007F4CE9"/>
    <w:rsid w:val="00811898"/>
    <w:rsid w:val="00814C14"/>
    <w:rsid w:val="008439B0"/>
    <w:rsid w:val="00853E07"/>
    <w:rsid w:val="008559AD"/>
    <w:rsid w:val="0087132E"/>
    <w:rsid w:val="008831DE"/>
    <w:rsid w:val="00894760"/>
    <w:rsid w:val="00894A7A"/>
    <w:rsid w:val="008957C6"/>
    <w:rsid w:val="008B105A"/>
    <w:rsid w:val="008B7D91"/>
    <w:rsid w:val="008C15C2"/>
    <w:rsid w:val="008C3930"/>
    <w:rsid w:val="008D0AB7"/>
    <w:rsid w:val="008D68A6"/>
    <w:rsid w:val="008F1446"/>
    <w:rsid w:val="008F2435"/>
    <w:rsid w:val="0091736D"/>
    <w:rsid w:val="0096724C"/>
    <w:rsid w:val="00974787"/>
    <w:rsid w:val="00992DBD"/>
    <w:rsid w:val="009A6BAF"/>
    <w:rsid w:val="009A7393"/>
    <w:rsid w:val="009B3991"/>
    <w:rsid w:val="009B4B1F"/>
    <w:rsid w:val="009E4ECE"/>
    <w:rsid w:val="00A018F8"/>
    <w:rsid w:val="00A30C0C"/>
    <w:rsid w:val="00A44373"/>
    <w:rsid w:val="00A457BA"/>
    <w:rsid w:val="00A5652F"/>
    <w:rsid w:val="00A62729"/>
    <w:rsid w:val="00A65BDE"/>
    <w:rsid w:val="00A676C0"/>
    <w:rsid w:val="00A71A6F"/>
    <w:rsid w:val="00A74F0C"/>
    <w:rsid w:val="00AA1E0A"/>
    <w:rsid w:val="00AA5566"/>
    <w:rsid w:val="00AA567A"/>
    <w:rsid w:val="00AA776B"/>
    <w:rsid w:val="00AB5BD9"/>
    <w:rsid w:val="00AB662B"/>
    <w:rsid w:val="00AD3C32"/>
    <w:rsid w:val="00AF557A"/>
    <w:rsid w:val="00B1797C"/>
    <w:rsid w:val="00B354D5"/>
    <w:rsid w:val="00B40B95"/>
    <w:rsid w:val="00B806C5"/>
    <w:rsid w:val="00B835E3"/>
    <w:rsid w:val="00BA71DC"/>
    <w:rsid w:val="00BB24EC"/>
    <w:rsid w:val="00BB5179"/>
    <w:rsid w:val="00BC3715"/>
    <w:rsid w:val="00BE2E5A"/>
    <w:rsid w:val="00C01AE9"/>
    <w:rsid w:val="00C14E16"/>
    <w:rsid w:val="00C46640"/>
    <w:rsid w:val="00C851D1"/>
    <w:rsid w:val="00C93042"/>
    <w:rsid w:val="00CA4F20"/>
    <w:rsid w:val="00CA6F48"/>
    <w:rsid w:val="00CB7189"/>
    <w:rsid w:val="00CC5ED9"/>
    <w:rsid w:val="00CD0201"/>
    <w:rsid w:val="00CE069A"/>
    <w:rsid w:val="00CE39C4"/>
    <w:rsid w:val="00CF3BEA"/>
    <w:rsid w:val="00D0190C"/>
    <w:rsid w:val="00D07963"/>
    <w:rsid w:val="00D25825"/>
    <w:rsid w:val="00D32B6F"/>
    <w:rsid w:val="00D37D3D"/>
    <w:rsid w:val="00D41465"/>
    <w:rsid w:val="00D51291"/>
    <w:rsid w:val="00D60AA5"/>
    <w:rsid w:val="00D76909"/>
    <w:rsid w:val="00D81BF3"/>
    <w:rsid w:val="00D846B3"/>
    <w:rsid w:val="00D86A7E"/>
    <w:rsid w:val="00D87B96"/>
    <w:rsid w:val="00DA2B33"/>
    <w:rsid w:val="00DC058F"/>
    <w:rsid w:val="00DC51FD"/>
    <w:rsid w:val="00DE5663"/>
    <w:rsid w:val="00DE6EC1"/>
    <w:rsid w:val="00E00C2D"/>
    <w:rsid w:val="00E021C0"/>
    <w:rsid w:val="00E046D5"/>
    <w:rsid w:val="00E05C45"/>
    <w:rsid w:val="00E14940"/>
    <w:rsid w:val="00E14CC9"/>
    <w:rsid w:val="00E335C0"/>
    <w:rsid w:val="00E46460"/>
    <w:rsid w:val="00E7531C"/>
    <w:rsid w:val="00E90476"/>
    <w:rsid w:val="00E91B5D"/>
    <w:rsid w:val="00EB2F53"/>
    <w:rsid w:val="00EB7A91"/>
    <w:rsid w:val="00EC1979"/>
    <w:rsid w:val="00EE02BB"/>
    <w:rsid w:val="00EE7C35"/>
    <w:rsid w:val="00F132B9"/>
    <w:rsid w:val="00F2080D"/>
    <w:rsid w:val="00F30D55"/>
    <w:rsid w:val="00F41519"/>
    <w:rsid w:val="00F521AE"/>
    <w:rsid w:val="00F56B57"/>
    <w:rsid w:val="00F6767C"/>
    <w:rsid w:val="00F86E1C"/>
    <w:rsid w:val="00FA28A8"/>
    <w:rsid w:val="00FB3436"/>
    <w:rsid w:val="00FC21D2"/>
    <w:rsid w:val="00FD0B47"/>
    <w:rsid w:val="00FE4E87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FC1AC-2608-4958-B39A-7656211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eastAsia="Times New Roman"/>
      <w:color w:val="000000"/>
      <w:kern w:val="28"/>
      <w:u w:color="000000"/>
      <w:lang w:val="en-US"/>
    </w:rPr>
  </w:style>
  <w:style w:type="paragraph" w:customStyle="1" w:styleId="ColorfulList-Accent11">
    <w:name w:val="Colorful List - Accent 11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ListParagraph">
    <w:name w:val="List Paragraph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55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218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center"/>
    </w:pPr>
    <w:rPr>
      <w:rFonts w:asciiTheme="minorHAnsi" w:eastAsiaTheme="minorHAnsi" w:hAnsiTheme="minorHAnsi" w:cstheme="minorBidi"/>
      <w:b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2186F"/>
    <w:rPr>
      <w:rFonts w:asciiTheme="minorHAnsi" w:eastAsiaTheme="minorHAnsi" w:hAnsiTheme="minorHAnsi" w:cstheme="minorBidi"/>
      <w:b/>
      <w:sz w:val="24"/>
      <w:szCs w:val="24"/>
      <w:bdr w:val="none" w:sz="0" w:space="0" w:color="auto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A28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FA2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nks.govdelivery.com:80/track?type=click&amp;enid=ZWFzPTEmbWFpbGluZ2lkPTIwMTUwMzA2LjQyNTI3NTQxJm1lc3NhZ2VpZD1NREItUFJELUJVTC0yMDE1MDMwNi40MjUyNzU0MSZkYXRhYmFzZWlkPTEwMDEmc2VyaWFsPTE3NDAzNzYzJmVtYWlsaWQ9Y2hyaXNmb3N0ZXIzMEBidGludGVybmV0LmNvbSZ1c2VyaWQ9Y2hyaXNmb3N0ZXIzMEBidGludGVybmV0LmNvbSZmbD0mZXh0cmE9TXVsdGl2YXJpYXRlSWQ9JiYm&amp;&amp;&amp;100&amp;&amp;&amp;http://www.reform.uk/event/speech-with-sir-amyas-morse-kcb-the-comptroller-and-auditor-gener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Owen</cp:lastModifiedBy>
  <cp:revision>14</cp:revision>
  <cp:lastPrinted>2014-12-12T16:38:00Z</cp:lastPrinted>
  <dcterms:created xsi:type="dcterms:W3CDTF">2015-03-22T12:02:00Z</dcterms:created>
  <dcterms:modified xsi:type="dcterms:W3CDTF">2015-04-17T09:06:00Z</dcterms:modified>
</cp:coreProperties>
</file>